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BCB9D9B">
      <w:pPr>
        <w:ind w:firstLine="420" w:firstLineChars="0"/>
        <w:jc w:val="center"/>
        <w:rPr>
          <w:rFonts w:cs="仿宋_GB2312" w:asciiTheme="minorEastAsia" w:hAnsiTheme="minorEastAsia"/>
          <w:b/>
          <w:sz w:val="32"/>
          <w:szCs w:val="30"/>
        </w:rPr>
      </w:pPr>
      <w:r>
        <w:rPr>
          <w:rFonts w:hint="eastAsia" w:cs="仿宋_GB2312" w:asciiTheme="minorEastAsia" w:hAnsiTheme="minorEastAsia"/>
          <w:b/>
          <w:sz w:val="32"/>
          <w:szCs w:val="30"/>
          <w:lang w:val="en-US" w:eastAsia="zh-CN"/>
        </w:rPr>
        <w:t>医疗设备市场调研</w:t>
      </w:r>
      <w:r>
        <w:rPr>
          <w:rFonts w:hint="eastAsia" w:cs="仿宋_GB2312" w:asciiTheme="minorEastAsia" w:hAnsiTheme="minorEastAsia"/>
          <w:b/>
          <w:sz w:val="32"/>
          <w:szCs w:val="30"/>
        </w:rPr>
        <w:t>内容表</w:t>
      </w:r>
    </w:p>
    <w:p w14:paraId="74EDDAC6">
      <w:pPr>
        <w:jc w:val="center"/>
        <w:rPr>
          <w:rFonts w:cs="仿宋_GB2312" w:asciiTheme="minorEastAsia" w:hAnsiTheme="minorEastAsia"/>
          <w:b/>
          <w:sz w:val="32"/>
          <w:szCs w:val="30"/>
        </w:rPr>
      </w:pPr>
    </w:p>
    <w:tbl>
      <w:tblPr>
        <w:tblStyle w:val="6"/>
        <w:tblW w:w="9724" w:type="dxa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869"/>
        <w:gridCol w:w="6855"/>
      </w:tblGrid>
      <w:tr w14:paraId="595CFEE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" w:hRule="atLeast"/>
        </w:trPr>
        <w:tc>
          <w:tcPr>
            <w:tcW w:w="2869" w:type="dxa"/>
            <w:tcBorders>
              <w:bottom w:val="single" w:color="auto" w:sz="4" w:space="0"/>
            </w:tcBorders>
            <w:vAlign w:val="center"/>
          </w:tcPr>
          <w:p w14:paraId="6889334D">
            <w:pPr>
              <w:jc w:val="center"/>
              <w:rPr>
                <w:rFonts w:cs="仿宋_GB2312" w:asciiTheme="minorEastAsia" w:hAnsiTheme="minorEastAsia"/>
                <w:bCs/>
                <w:sz w:val="24"/>
                <w:szCs w:val="24"/>
              </w:rPr>
            </w:pPr>
            <w:r>
              <w:rPr>
                <w:rFonts w:hint="eastAsia" w:cs="仿宋_GB2312" w:asciiTheme="minorEastAsia" w:hAnsiTheme="minorEastAsia"/>
                <w:b/>
                <w:sz w:val="24"/>
                <w:szCs w:val="24"/>
                <w:lang w:val="en-US" w:eastAsia="zh-CN"/>
              </w:rPr>
              <w:t>项目编号及</w:t>
            </w:r>
            <w:r>
              <w:rPr>
                <w:rFonts w:hint="eastAsia" w:cs="仿宋_GB2312" w:asciiTheme="minorEastAsia" w:hAnsiTheme="minorEastAsia"/>
                <w:b/>
                <w:sz w:val="24"/>
                <w:szCs w:val="24"/>
              </w:rPr>
              <w:t>名称</w:t>
            </w:r>
          </w:p>
        </w:tc>
        <w:tc>
          <w:tcPr>
            <w:tcW w:w="6855" w:type="dxa"/>
            <w:tcBorders>
              <w:bottom w:val="single" w:color="auto" w:sz="4" w:space="0"/>
            </w:tcBorders>
            <w:vAlign w:val="center"/>
          </w:tcPr>
          <w:p w14:paraId="3BD920B6">
            <w:pPr>
              <w:jc w:val="center"/>
              <w:rPr>
                <w:rFonts w:cs="仿宋_GB2312" w:asciiTheme="minorEastAsia" w:hAnsiTheme="minorEastAsia"/>
                <w:bCs/>
                <w:sz w:val="24"/>
                <w:szCs w:val="24"/>
              </w:rPr>
            </w:pPr>
          </w:p>
        </w:tc>
      </w:tr>
    </w:tbl>
    <w:p w14:paraId="0706A18D">
      <w:pPr>
        <w:rPr>
          <w:rFonts w:cs="仿宋_GB2312" w:asciiTheme="minorEastAsia" w:hAnsiTheme="minorEastAsia"/>
          <w:b/>
          <w:sz w:val="24"/>
          <w:szCs w:val="24"/>
        </w:rPr>
      </w:pPr>
    </w:p>
    <w:p w14:paraId="45F9D001">
      <w:pPr>
        <w:ind w:firstLine="482" w:firstLineChars="200"/>
        <w:jc w:val="left"/>
        <w:rPr>
          <w:rFonts w:cs="仿宋_GB2312" w:asciiTheme="minorEastAsia" w:hAnsiTheme="minorEastAsia"/>
          <w:b/>
          <w:bCs/>
          <w:sz w:val="24"/>
          <w:szCs w:val="24"/>
        </w:rPr>
      </w:pPr>
      <w:r>
        <w:rPr>
          <w:rFonts w:hint="eastAsia" w:cs="仿宋_GB2312" w:asciiTheme="minorEastAsia" w:hAnsiTheme="minorEastAsia"/>
          <w:b/>
          <w:bCs/>
          <w:sz w:val="24"/>
          <w:szCs w:val="24"/>
        </w:rPr>
        <w:t>一、报名参与调研产品情况：（含完整配置的设备价格）</w:t>
      </w:r>
    </w:p>
    <w:tbl>
      <w:tblPr>
        <w:tblStyle w:val="6"/>
        <w:tblW w:w="9724" w:type="dxa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869"/>
        <w:gridCol w:w="6855"/>
      </w:tblGrid>
      <w:tr w14:paraId="65D26EF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2869" w:type="dxa"/>
            <w:tcBorders>
              <w:top w:val="single" w:color="auto" w:sz="4" w:space="0"/>
            </w:tcBorders>
            <w:vAlign w:val="center"/>
          </w:tcPr>
          <w:p w14:paraId="193A30D3">
            <w:pPr>
              <w:jc w:val="center"/>
              <w:rPr>
                <w:rFonts w:cs="仿宋_GB2312" w:asciiTheme="minorEastAsia" w:hAnsiTheme="minorEastAsia"/>
                <w:b/>
                <w:bCs/>
                <w:sz w:val="24"/>
                <w:szCs w:val="24"/>
              </w:rPr>
            </w:pPr>
            <w:r>
              <w:rPr>
                <w:rFonts w:hint="eastAsia" w:cs="仿宋_GB2312" w:asciiTheme="minorEastAsia" w:hAnsiTheme="minorEastAsia"/>
                <w:b/>
                <w:bCs/>
                <w:sz w:val="24"/>
                <w:szCs w:val="24"/>
              </w:rPr>
              <w:t>推荐的产品名称</w:t>
            </w:r>
          </w:p>
        </w:tc>
        <w:tc>
          <w:tcPr>
            <w:tcW w:w="6855" w:type="dxa"/>
            <w:tcBorders>
              <w:top w:val="single" w:color="auto" w:sz="4" w:space="0"/>
            </w:tcBorders>
            <w:vAlign w:val="center"/>
          </w:tcPr>
          <w:p w14:paraId="28BF5015">
            <w:pPr>
              <w:rPr>
                <w:rFonts w:hint="default" w:cs="仿宋_GB2312" w:asciiTheme="minorEastAsia" w:hAnsiTheme="minorEastAsia" w:eastAsiaTheme="minorEastAsia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cs="仿宋_GB2312" w:asciiTheme="minorEastAsia" w:hAnsiTheme="minorEastAsia"/>
                <w:bCs/>
                <w:sz w:val="24"/>
                <w:szCs w:val="24"/>
                <w:lang w:val="en-US" w:eastAsia="zh-CN"/>
              </w:rPr>
              <w:t xml:space="preserve">  </w:t>
            </w:r>
          </w:p>
        </w:tc>
      </w:tr>
      <w:tr w14:paraId="2B65830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2869" w:type="dxa"/>
            <w:vAlign w:val="center"/>
          </w:tcPr>
          <w:p w14:paraId="730B22B3">
            <w:pPr>
              <w:jc w:val="center"/>
              <w:rPr>
                <w:rFonts w:cs="仿宋_GB2312" w:asciiTheme="minorEastAsia" w:hAnsiTheme="minorEastAsia"/>
                <w:b/>
                <w:bCs/>
                <w:sz w:val="24"/>
                <w:szCs w:val="24"/>
              </w:rPr>
            </w:pPr>
            <w:r>
              <w:rPr>
                <w:rFonts w:hint="eastAsia" w:cs="仿宋_GB2312" w:asciiTheme="minorEastAsia" w:hAnsiTheme="minorEastAsia"/>
                <w:b/>
                <w:bCs/>
                <w:sz w:val="24"/>
                <w:szCs w:val="24"/>
              </w:rPr>
              <w:t>品牌及型号</w:t>
            </w:r>
          </w:p>
        </w:tc>
        <w:tc>
          <w:tcPr>
            <w:tcW w:w="6855" w:type="dxa"/>
            <w:vAlign w:val="center"/>
          </w:tcPr>
          <w:p w14:paraId="57BA821C">
            <w:pPr>
              <w:rPr>
                <w:rFonts w:cs="仿宋_GB2312" w:asciiTheme="minorEastAsia" w:hAnsiTheme="minorEastAsia"/>
                <w:bCs/>
                <w:sz w:val="24"/>
                <w:szCs w:val="24"/>
              </w:rPr>
            </w:pPr>
          </w:p>
        </w:tc>
      </w:tr>
      <w:tr w14:paraId="3D2F8A2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2869" w:type="dxa"/>
            <w:vAlign w:val="center"/>
          </w:tcPr>
          <w:p w14:paraId="6C1A7419">
            <w:pPr>
              <w:jc w:val="center"/>
              <w:rPr>
                <w:rFonts w:cs="仿宋_GB2312" w:asciiTheme="minorEastAsia" w:hAnsiTheme="minorEastAsia"/>
                <w:b/>
                <w:bCs/>
                <w:sz w:val="24"/>
                <w:szCs w:val="24"/>
              </w:rPr>
            </w:pPr>
            <w:r>
              <w:rPr>
                <w:rFonts w:hint="eastAsia" w:cs="仿宋_GB2312" w:asciiTheme="minorEastAsia" w:hAnsiTheme="minorEastAsia"/>
                <w:b/>
                <w:bCs/>
                <w:sz w:val="24"/>
                <w:szCs w:val="24"/>
              </w:rPr>
              <w:t>注册证号</w:t>
            </w:r>
          </w:p>
        </w:tc>
        <w:tc>
          <w:tcPr>
            <w:tcW w:w="6855" w:type="dxa"/>
            <w:vAlign w:val="center"/>
          </w:tcPr>
          <w:p w14:paraId="6D6D2C34">
            <w:pPr>
              <w:rPr>
                <w:rFonts w:cs="仿宋_GB2312" w:asciiTheme="minorEastAsia" w:hAnsiTheme="minorEastAsia"/>
                <w:bCs/>
                <w:sz w:val="24"/>
                <w:szCs w:val="24"/>
              </w:rPr>
            </w:pPr>
          </w:p>
        </w:tc>
      </w:tr>
      <w:tr w14:paraId="7F366D3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2869" w:type="dxa"/>
            <w:vAlign w:val="center"/>
          </w:tcPr>
          <w:p w14:paraId="20CBBFCB">
            <w:pPr>
              <w:jc w:val="center"/>
              <w:rPr>
                <w:rFonts w:cs="仿宋_GB2312" w:asciiTheme="minorEastAsia" w:hAnsiTheme="minorEastAsia"/>
                <w:b/>
                <w:bCs/>
                <w:sz w:val="24"/>
                <w:szCs w:val="24"/>
              </w:rPr>
            </w:pPr>
            <w:r>
              <w:rPr>
                <w:rFonts w:hint="eastAsia" w:cs="仿宋_GB2312" w:asciiTheme="minorEastAsia" w:hAnsiTheme="minorEastAsia"/>
                <w:b/>
                <w:bCs/>
                <w:sz w:val="24"/>
                <w:szCs w:val="24"/>
              </w:rPr>
              <w:t>生产厂家</w:t>
            </w:r>
          </w:p>
        </w:tc>
        <w:tc>
          <w:tcPr>
            <w:tcW w:w="6855" w:type="dxa"/>
            <w:vAlign w:val="center"/>
          </w:tcPr>
          <w:p w14:paraId="53580E87">
            <w:pPr>
              <w:rPr>
                <w:rFonts w:cs="仿宋_GB2312" w:asciiTheme="minorEastAsia" w:hAnsiTheme="minorEastAsia"/>
                <w:bCs/>
                <w:sz w:val="24"/>
                <w:szCs w:val="24"/>
              </w:rPr>
            </w:pPr>
          </w:p>
        </w:tc>
      </w:tr>
      <w:tr w14:paraId="7C140C0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</w:trPr>
        <w:tc>
          <w:tcPr>
            <w:tcW w:w="2869" w:type="dxa"/>
            <w:vAlign w:val="center"/>
          </w:tcPr>
          <w:p w14:paraId="29FAFB26">
            <w:pPr>
              <w:jc w:val="center"/>
              <w:rPr>
                <w:rFonts w:cs="仿宋_GB2312" w:asciiTheme="minorEastAsia" w:hAnsiTheme="minorEastAsia"/>
                <w:b/>
                <w:bCs/>
                <w:sz w:val="24"/>
                <w:szCs w:val="24"/>
              </w:rPr>
            </w:pPr>
            <w:r>
              <w:rPr>
                <w:rFonts w:hint="eastAsia" w:cs="仿宋_GB2312" w:asciiTheme="minorEastAsia" w:hAnsiTheme="minorEastAsia"/>
                <w:b/>
                <w:bCs/>
                <w:sz w:val="24"/>
                <w:szCs w:val="24"/>
              </w:rPr>
              <w:t>厂家销售人员姓名及联系电话</w:t>
            </w:r>
          </w:p>
        </w:tc>
        <w:tc>
          <w:tcPr>
            <w:tcW w:w="6855" w:type="dxa"/>
            <w:vAlign w:val="center"/>
          </w:tcPr>
          <w:p w14:paraId="2D52C82C">
            <w:pPr>
              <w:rPr>
                <w:rFonts w:cs="仿宋_GB2312" w:asciiTheme="minorEastAsia" w:hAnsiTheme="minorEastAsia"/>
                <w:bCs/>
                <w:sz w:val="24"/>
                <w:szCs w:val="24"/>
              </w:rPr>
            </w:pPr>
          </w:p>
        </w:tc>
      </w:tr>
      <w:tr w14:paraId="5DD4692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2" w:hRule="atLeast"/>
        </w:trPr>
        <w:tc>
          <w:tcPr>
            <w:tcW w:w="2869" w:type="dxa"/>
            <w:vAlign w:val="center"/>
          </w:tcPr>
          <w:p w14:paraId="4FDA1AEB">
            <w:pPr>
              <w:jc w:val="center"/>
              <w:rPr>
                <w:rFonts w:hint="eastAsia" w:cs="仿宋_GB2312" w:asciiTheme="minorEastAsia" w:hAnsiTheme="minorEastAsia" w:eastAsiaTheme="minorEastAsia"/>
                <w:b/>
                <w:sz w:val="24"/>
                <w:szCs w:val="24"/>
                <w:lang w:eastAsia="zh-CN"/>
              </w:rPr>
            </w:pPr>
            <w:r>
              <w:rPr>
                <w:rFonts w:hint="eastAsia" w:cs="仿宋_GB2312" w:asciiTheme="minorEastAsia" w:hAnsiTheme="minorEastAsia"/>
                <w:b/>
                <w:sz w:val="24"/>
                <w:szCs w:val="24"/>
              </w:rPr>
              <w:t>设备报价</w:t>
            </w:r>
            <w:r>
              <w:rPr>
                <w:rFonts w:hint="eastAsia" w:cs="仿宋_GB2312" w:asciiTheme="minorEastAsia" w:hAnsiTheme="minorEastAsia"/>
                <w:b/>
                <w:sz w:val="24"/>
                <w:szCs w:val="24"/>
                <w:lang w:eastAsia="zh-CN"/>
              </w:rPr>
              <w:t>（</w:t>
            </w:r>
            <w:r>
              <w:rPr>
                <w:rFonts w:hint="eastAsia" w:cs="仿宋_GB2312" w:asciiTheme="minorEastAsia" w:hAnsiTheme="minorEastAsia"/>
                <w:b/>
                <w:sz w:val="24"/>
                <w:szCs w:val="24"/>
                <w:lang w:val="en-US" w:eastAsia="zh-CN"/>
              </w:rPr>
              <w:t>总报价</w:t>
            </w:r>
            <w:r>
              <w:rPr>
                <w:rFonts w:hint="eastAsia" w:cs="仿宋_GB2312" w:asciiTheme="minorEastAsia" w:hAnsiTheme="minorEastAsia"/>
                <w:b/>
                <w:sz w:val="24"/>
                <w:szCs w:val="24"/>
                <w:lang w:eastAsia="zh-CN"/>
              </w:rPr>
              <w:t>）</w:t>
            </w:r>
          </w:p>
          <w:p w14:paraId="1B4BA113">
            <w:pPr>
              <w:jc w:val="center"/>
              <w:rPr>
                <w:rFonts w:cs="仿宋_GB2312" w:asciiTheme="minorEastAsia" w:hAnsiTheme="minorEastAsia"/>
                <w:b/>
                <w:bCs/>
                <w:sz w:val="24"/>
                <w:szCs w:val="24"/>
              </w:rPr>
            </w:pPr>
            <w:r>
              <w:rPr>
                <w:rFonts w:hint="eastAsia" w:cs="仿宋_GB2312" w:asciiTheme="minorEastAsia" w:hAnsiTheme="minorEastAsia"/>
                <w:b/>
                <w:sz w:val="24"/>
                <w:szCs w:val="24"/>
              </w:rPr>
              <w:t>（单位：万元）</w:t>
            </w:r>
          </w:p>
        </w:tc>
        <w:tc>
          <w:tcPr>
            <w:tcW w:w="6855" w:type="dxa"/>
            <w:vAlign w:val="center"/>
          </w:tcPr>
          <w:p w14:paraId="4AB32A18">
            <w:pPr>
              <w:rPr>
                <w:rFonts w:cs="仿宋_GB2312" w:asciiTheme="minorEastAsia" w:hAnsiTheme="minorEastAsia"/>
                <w:bCs/>
                <w:sz w:val="24"/>
                <w:szCs w:val="24"/>
              </w:rPr>
            </w:pPr>
          </w:p>
        </w:tc>
      </w:tr>
      <w:tr w14:paraId="1138550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2" w:hRule="atLeast"/>
        </w:trPr>
        <w:tc>
          <w:tcPr>
            <w:tcW w:w="2869" w:type="dxa"/>
            <w:vAlign w:val="center"/>
          </w:tcPr>
          <w:p w14:paraId="10374DBE">
            <w:pPr>
              <w:jc w:val="center"/>
              <w:rPr>
                <w:rFonts w:hint="default" w:cs="仿宋_GB2312" w:asciiTheme="minorEastAsia" w:hAnsiTheme="minorEastAsia" w:eastAsiaTheme="minorEastAsia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cs="仿宋_GB2312" w:asciiTheme="minorEastAsia" w:hAnsiTheme="minorEastAsia"/>
                <w:b/>
                <w:bCs/>
                <w:sz w:val="24"/>
                <w:szCs w:val="24"/>
                <w:lang w:val="en-US" w:eastAsia="zh-CN"/>
              </w:rPr>
              <w:t>维保年限</w:t>
            </w:r>
          </w:p>
        </w:tc>
        <w:tc>
          <w:tcPr>
            <w:tcW w:w="6855" w:type="dxa"/>
            <w:vAlign w:val="center"/>
          </w:tcPr>
          <w:p w14:paraId="1B7C77A7">
            <w:pPr>
              <w:rPr>
                <w:rFonts w:cs="仿宋_GB2312" w:asciiTheme="minorEastAsia" w:hAnsiTheme="minorEastAsia"/>
                <w:bCs/>
                <w:sz w:val="24"/>
                <w:szCs w:val="24"/>
              </w:rPr>
            </w:pPr>
          </w:p>
        </w:tc>
      </w:tr>
    </w:tbl>
    <w:p w14:paraId="50C58AD0">
      <w:pPr>
        <w:ind w:firstLine="482" w:firstLineChars="200"/>
        <w:jc w:val="left"/>
        <w:rPr>
          <w:rFonts w:cs="仿宋_GB2312" w:asciiTheme="minorEastAsia" w:hAnsiTheme="minorEastAsia"/>
          <w:b/>
          <w:bCs/>
          <w:sz w:val="24"/>
          <w:szCs w:val="24"/>
        </w:rPr>
      </w:pPr>
    </w:p>
    <w:p w14:paraId="5513C289">
      <w:pPr>
        <w:numPr>
          <w:ilvl w:val="0"/>
          <w:numId w:val="0"/>
        </w:numPr>
        <w:ind w:firstLine="482" w:firstLineChars="200"/>
        <w:jc w:val="left"/>
        <w:rPr>
          <w:rFonts w:hint="eastAsia" w:ascii="仿宋_GB2312" w:hAnsi="仿宋_GB2312" w:eastAsia="仿宋_GB2312" w:cs="仿宋_GB2312"/>
          <w:b/>
          <w:bCs/>
          <w:sz w:val="28"/>
          <w:szCs w:val="28"/>
          <w:lang w:val="en-US" w:eastAsia="zh-CN"/>
        </w:rPr>
      </w:pPr>
      <w:r>
        <w:rPr>
          <w:rFonts w:hint="eastAsia" w:cs="仿宋_GB2312" w:asciiTheme="minorEastAsia" w:hAnsiTheme="minorEastAsia"/>
          <w:b/>
          <w:bCs/>
          <w:sz w:val="24"/>
          <w:szCs w:val="24"/>
          <w:lang w:val="en-US" w:eastAsia="zh-CN"/>
        </w:rPr>
        <w:t>二、</w:t>
      </w:r>
      <w:r>
        <w:rPr>
          <w:rFonts w:hint="eastAsia" w:cs="仿宋_GB2312" w:asciiTheme="minorEastAsia" w:hAnsiTheme="minorEastAsia"/>
          <w:b/>
          <w:bCs/>
          <w:sz w:val="24"/>
          <w:szCs w:val="24"/>
        </w:rPr>
        <w:t>技术参数及</w:t>
      </w:r>
      <w:r>
        <w:rPr>
          <w:rFonts w:hint="eastAsia" w:cs="仿宋_GB2312" w:asciiTheme="minorEastAsia" w:hAnsiTheme="minorEastAsia"/>
          <w:b/>
          <w:bCs/>
          <w:sz w:val="24"/>
          <w:szCs w:val="24"/>
          <w:lang w:val="en-US" w:eastAsia="zh-CN"/>
        </w:rPr>
        <w:t>需求符合情况</w:t>
      </w:r>
      <w:r>
        <w:rPr>
          <w:rFonts w:hint="eastAsia" w:cs="仿宋_GB2312" w:asciiTheme="minorEastAsia" w:hAnsiTheme="minorEastAsia"/>
          <w:b/>
          <w:bCs/>
          <w:sz w:val="24"/>
          <w:szCs w:val="24"/>
        </w:rPr>
        <w:t>：</w:t>
      </w:r>
    </w:p>
    <w:tbl>
      <w:tblPr>
        <w:tblStyle w:val="6"/>
        <w:tblW w:w="9736" w:type="dxa"/>
        <w:tblInd w:w="11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33"/>
        <w:gridCol w:w="4162"/>
        <w:gridCol w:w="1665"/>
        <w:gridCol w:w="3076"/>
      </w:tblGrid>
      <w:tr w14:paraId="1C0A5B8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833" w:type="dxa"/>
            <w:vAlign w:val="center"/>
          </w:tcPr>
          <w:p w14:paraId="366D7EA1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4162" w:type="dxa"/>
            <w:vAlign w:val="center"/>
          </w:tcPr>
          <w:p w14:paraId="6417CB6C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18"/>
                <w:szCs w:val="18"/>
                <w:vertAlign w:val="baseline"/>
                <w:lang w:val="en-US" w:eastAsia="zh-CN"/>
              </w:rPr>
              <w:t>技术参数及需求</w:t>
            </w:r>
          </w:p>
        </w:tc>
        <w:tc>
          <w:tcPr>
            <w:tcW w:w="1665" w:type="dxa"/>
            <w:vAlign w:val="center"/>
          </w:tcPr>
          <w:p w14:paraId="42047C95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b/>
                <w:bCs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18"/>
                <w:szCs w:val="18"/>
                <w:vertAlign w:val="baseline"/>
                <w:lang w:val="en-US" w:eastAsia="zh-CN"/>
              </w:rPr>
              <w:t>符合情况（符合或者不符合，以技术白皮书、检验报告、彩页为准，并注明出处）</w:t>
            </w:r>
          </w:p>
        </w:tc>
        <w:tc>
          <w:tcPr>
            <w:tcW w:w="3076" w:type="dxa"/>
            <w:vAlign w:val="center"/>
          </w:tcPr>
          <w:p w14:paraId="1C2BA78D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both"/>
              <w:textAlignment w:val="auto"/>
              <w:rPr>
                <w:rFonts w:hint="default" w:ascii="仿宋_GB2312" w:hAnsi="仿宋_GB2312" w:eastAsia="仿宋_GB2312" w:cs="仿宋_GB2312"/>
                <w:b/>
                <w:bCs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18"/>
                <w:szCs w:val="18"/>
                <w:vertAlign w:val="baseline"/>
                <w:lang w:val="en-US" w:eastAsia="zh-CN"/>
              </w:rPr>
              <w:t>推荐设备该条参数具体内容及数值（与技术白皮书</w:t>
            </w:r>
            <w:bookmarkStart w:id="0" w:name="_GoBack"/>
            <w:bookmarkEnd w:id="0"/>
            <w:r>
              <w:rPr>
                <w:rFonts w:hint="eastAsia" w:ascii="仿宋_GB2312" w:hAnsi="仿宋_GB2312" w:eastAsia="仿宋_GB2312" w:cs="仿宋_GB2312"/>
                <w:b/>
                <w:bCs/>
                <w:sz w:val="18"/>
                <w:szCs w:val="18"/>
                <w:vertAlign w:val="baseline"/>
                <w:lang w:val="en-US" w:eastAsia="zh-CN"/>
              </w:rPr>
              <w:t>、检验报告、彩页中实际注明的参数保持一致，并一一对应）</w:t>
            </w:r>
          </w:p>
        </w:tc>
      </w:tr>
      <w:tr w14:paraId="16FC83A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33" w:type="dxa"/>
            <w:shd w:val="clear" w:color="auto" w:fill="auto"/>
            <w:vAlign w:val="center"/>
          </w:tcPr>
          <w:p w14:paraId="5D5F3A25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18"/>
                <w:szCs w:val="18"/>
                <w:vertAlign w:val="baseline"/>
                <w:lang w:val="en-US" w:eastAsia="zh-CN"/>
              </w:rPr>
              <w:t>一</w:t>
            </w:r>
          </w:p>
        </w:tc>
        <w:tc>
          <w:tcPr>
            <w:tcW w:w="4162" w:type="dxa"/>
            <w:shd w:val="clear" w:color="auto" w:fill="auto"/>
            <w:vAlign w:val="center"/>
          </w:tcPr>
          <w:p w14:paraId="000278F4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left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18"/>
                <w:szCs w:val="18"/>
                <w:vertAlign w:val="baseline"/>
                <w:lang w:val="en-US" w:eastAsia="zh-CN"/>
              </w:rPr>
              <w:t>总体要求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6BD49080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  <w:t>　</w:t>
            </w:r>
          </w:p>
        </w:tc>
        <w:tc>
          <w:tcPr>
            <w:tcW w:w="3076" w:type="dxa"/>
          </w:tcPr>
          <w:p w14:paraId="78E64FF4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</w:tc>
      </w:tr>
      <w:tr w14:paraId="6F77AE7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33" w:type="dxa"/>
            <w:shd w:val="clear" w:color="auto" w:fill="auto"/>
            <w:vAlign w:val="center"/>
          </w:tcPr>
          <w:p w14:paraId="00FCBB27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  <w:t>1</w:t>
            </w:r>
          </w:p>
        </w:tc>
        <w:tc>
          <w:tcPr>
            <w:tcW w:w="4162" w:type="dxa"/>
            <w:shd w:val="clear" w:color="auto" w:fill="auto"/>
            <w:vAlign w:val="center"/>
          </w:tcPr>
          <w:p w14:paraId="3982D9E9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both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  <w:t>满足医院要求，凡涉及设备安装及施工由中标方负责，按照医院要求提供交钥匙工程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7A52264F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3076" w:type="dxa"/>
          </w:tcPr>
          <w:p w14:paraId="35EDA8D6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</w:tc>
      </w:tr>
      <w:tr w14:paraId="54671A5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33" w:type="dxa"/>
            <w:shd w:val="clear" w:color="auto" w:fill="auto"/>
            <w:vAlign w:val="center"/>
          </w:tcPr>
          <w:p w14:paraId="5A0906FD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  <w:t>2</w:t>
            </w:r>
          </w:p>
        </w:tc>
        <w:tc>
          <w:tcPr>
            <w:tcW w:w="4162" w:type="dxa"/>
            <w:shd w:val="clear" w:color="auto" w:fill="auto"/>
            <w:vAlign w:val="center"/>
          </w:tcPr>
          <w:p w14:paraId="3A55A24F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both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  <w:t>提供推荐产品注册检验报告、技术参数表及产品彩页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5783091C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3076" w:type="dxa"/>
          </w:tcPr>
          <w:p w14:paraId="60C7E242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</w:tc>
      </w:tr>
      <w:tr w14:paraId="1426F6B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33" w:type="dxa"/>
            <w:shd w:val="clear" w:color="auto" w:fill="auto"/>
            <w:vAlign w:val="center"/>
          </w:tcPr>
          <w:p w14:paraId="271F802B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  <w:t>4</w:t>
            </w:r>
          </w:p>
        </w:tc>
        <w:tc>
          <w:tcPr>
            <w:tcW w:w="4162" w:type="dxa"/>
            <w:shd w:val="clear" w:color="auto" w:fill="auto"/>
            <w:vAlign w:val="center"/>
          </w:tcPr>
          <w:p w14:paraId="5B55927E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both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  <w:t>设备配备所有软件使用最新版本且终身免费升级，端口免费开放，免费负责与我院各信息系统对接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56A3351F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3076" w:type="dxa"/>
          </w:tcPr>
          <w:p w14:paraId="373AB919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</w:tc>
      </w:tr>
      <w:tr w14:paraId="712B8E8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33" w:type="dxa"/>
            <w:shd w:val="clear" w:color="auto" w:fill="auto"/>
            <w:vAlign w:val="center"/>
          </w:tcPr>
          <w:p w14:paraId="68D6DE8A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18"/>
                <w:szCs w:val="18"/>
                <w:highlight w:val="none"/>
                <w:vertAlign w:val="baseline"/>
                <w:lang w:val="en-US" w:eastAsia="zh-CN"/>
              </w:rPr>
              <w:t>二</w:t>
            </w:r>
          </w:p>
        </w:tc>
        <w:tc>
          <w:tcPr>
            <w:tcW w:w="4162" w:type="dxa"/>
            <w:shd w:val="clear" w:color="auto" w:fill="auto"/>
            <w:vAlign w:val="center"/>
          </w:tcPr>
          <w:p w14:paraId="33509C62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left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18"/>
                <w:szCs w:val="18"/>
                <w:highlight w:val="none"/>
                <w:vertAlign w:val="baseline"/>
                <w:lang w:val="en-US" w:eastAsia="zh-CN"/>
              </w:rPr>
              <w:t>技术要求</w:t>
            </w:r>
            <w:r>
              <w:rPr>
                <w:rFonts w:hint="eastAsia" w:ascii="仿宋_GB2312" w:hAnsi="仿宋_GB2312" w:eastAsia="仿宋_GB2312" w:cs="仿宋_GB2312"/>
                <w:sz w:val="18"/>
                <w:szCs w:val="18"/>
                <w:highlight w:val="none"/>
                <w:vertAlign w:val="baseline"/>
                <w:lang w:val="en-US" w:eastAsia="zh-CN"/>
              </w:rPr>
              <w:t>（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18"/>
                <w:szCs w:val="18"/>
                <w:highlight w:val="none"/>
                <w:vertAlign w:val="baseline"/>
                <w:lang w:val="en-US" w:eastAsia="zh-CN"/>
              </w:rPr>
              <w:t>请按照附件1中技术参数要求逐条填写</w:t>
            </w:r>
            <w:r>
              <w:rPr>
                <w:rFonts w:hint="eastAsia" w:ascii="仿宋_GB2312" w:hAnsi="仿宋_GB2312" w:eastAsia="仿宋_GB2312" w:cs="仿宋_GB2312"/>
                <w:sz w:val="18"/>
                <w:szCs w:val="18"/>
                <w:highlight w:val="none"/>
                <w:vertAlign w:val="baseline"/>
                <w:lang w:val="en-US" w:eastAsia="zh-CN"/>
              </w:rPr>
              <w:t>）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3C21B87B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highlight w:val="yellow"/>
                <w:vertAlign w:val="baseline"/>
                <w:lang w:val="en-US" w:eastAsia="zh-CN"/>
              </w:rPr>
            </w:pPr>
          </w:p>
        </w:tc>
        <w:tc>
          <w:tcPr>
            <w:tcW w:w="3076" w:type="dxa"/>
          </w:tcPr>
          <w:p w14:paraId="1FB14459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highlight w:val="yellow"/>
                <w:vertAlign w:val="baseline"/>
                <w:lang w:val="en-US" w:eastAsia="zh-CN"/>
              </w:rPr>
            </w:pPr>
          </w:p>
        </w:tc>
      </w:tr>
      <w:tr w14:paraId="1F2DF24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33" w:type="dxa"/>
            <w:shd w:val="clear" w:color="auto" w:fill="auto"/>
            <w:vAlign w:val="top"/>
          </w:tcPr>
          <w:p w14:paraId="597BDF4C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  <w:t>1</w:t>
            </w:r>
          </w:p>
        </w:tc>
        <w:tc>
          <w:tcPr>
            <w:tcW w:w="4162" w:type="dxa"/>
            <w:shd w:val="clear" w:color="auto" w:fill="auto"/>
            <w:vAlign w:val="top"/>
          </w:tcPr>
          <w:p w14:paraId="28483261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1665" w:type="dxa"/>
            <w:shd w:val="clear" w:color="auto" w:fill="auto"/>
            <w:vAlign w:val="top"/>
          </w:tcPr>
          <w:p w14:paraId="73F03893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3076" w:type="dxa"/>
          </w:tcPr>
          <w:p w14:paraId="0AB8D189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</w:tc>
      </w:tr>
      <w:tr w14:paraId="390ADE2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33" w:type="dxa"/>
            <w:shd w:val="clear" w:color="auto" w:fill="auto"/>
            <w:vAlign w:val="top"/>
          </w:tcPr>
          <w:p w14:paraId="5C39EFFF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  <w:t>2</w:t>
            </w:r>
          </w:p>
        </w:tc>
        <w:tc>
          <w:tcPr>
            <w:tcW w:w="4162" w:type="dxa"/>
            <w:shd w:val="clear" w:color="auto" w:fill="auto"/>
            <w:vAlign w:val="top"/>
          </w:tcPr>
          <w:p w14:paraId="719B8F4B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1665" w:type="dxa"/>
            <w:shd w:val="clear" w:color="auto" w:fill="auto"/>
            <w:vAlign w:val="top"/>
          </w:tcPr>
          <w:p w14:paraId="50FC6C17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3076" w:type="dxa"/>
          </w:tcPr>
          <w:p w14:paraId="50251660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</w:tc>
      </w:tr>
      <w:tr w14:paraId="58899F3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33" w:type="dxa"/>
            <w:shd w:val="clear" w:color="auto" w:fill="auto"/>
            <w:vAlign w:val="top"/>
          </w:tcPr>
          <w:p w14:paraId="45B9D7EA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  <w:t>3</w:t>
            </w:r>
          </w:p>
        </w:tc>
        <w:tc>
          <w:tcPr>
            <w:tcW w:w="4162" w:type="dxa"/>
            <w:shd w:val="clear" w:color="auto" w:fill="auto"/>
            <w:vAlign w:val="top"/>
          </w:tcPr>
          <w:p w14:paraId="56615131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1665" w:type="dxa"/>
            <w:shd w:val="clear" w:color="auto" w:fill="auto"/>
            <w:vAlign w:val="top"/>
          </w:tcPr>
          <w:p w14:paraId="3A5D8629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3076" w:type="dxa"/>
          </w:tcPr>
          <w:p w14:paraId="4DC0913F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</w:tc>
      </w:tr>
      <w:tr w14:paraId="44B51D2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33" w:type="dxa"/>
            <w:shd w:val="clear" w:color="auto" w:fill="auto"/>
            <w:vAlign w:val="top"/>
          </w:tcPr>
          <w:p w14:paraId="7B43A787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  <w:t>...</w:t>
            </w:r>
          </w:p>
        </w:tc>
        <w:tc>
          <w:tcPr>
            <w:tcW w:w="4162" w:type="dxa"/>
            <w:shd w:val="clear" w:color="auto" w:fill="auto"/>
            <w:vAlign w:val="top"/>
          </w:tcPr>
          <w:p w14:paraId="73C85843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1665" w:type="dxa"/>
            <w:shd w:val="clear" w:color="auto" w:fill="auto"/>
            <w:vAlign w:val="top"/>
          </w:tcPr>
          <w:p w14:paraId="3D6D4DA7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3076" w:type="dxa"/>
          </w:tcPr>
          <w:p w14:paraId="686ADCEC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</w:tc>
      </w:tr>
      <w:tr w14:paraId="7415B1D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33" w:type="dxa"/>
            <w:shd w:val="clear" w:color="auto" w:fill="auto"/>
            <w:vAlign w:val="top"/>
          </w:tcPr>
          <w:p w14:paraId="3850B627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4162" w:type="dxa"/>
            <w:shd w:val="clear" w:color="auto" w:fill="auto"/>
            <w:vAlign w:val="top"/>
          </w:tcPr>
          <w:p w14:paraId="00B03288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1665" w:type="dxa"/>
            <w:shd w:val="clear" w:color="auto" w:fill="auto"/>
            <w:vAlign w:val="top"/>
          </w:tcPr>
          <w:p w14:paraId="6E934AA6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3076" w:type="dxa"/>
          </w:tcPr>
          <w:p w14:paraId="6E1418A5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</w:tc>
      </w:tr>
      <w:tr w14:paraId="493C20E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33" w:type="dxa"/>
            <w:shd w:val="clear" w:color="auto" w:fill="auto"/>
            <w:vAlign w:val="top"/>
          </w:tcPr>
          <w:p w14:paraId="21317463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4162" w:type="dxa"/>
            <w:shd w:val="clear" w:color="auto" w:fill="auto"/>
            <w:vAlign w:val="top"/>
          </w:tcPr>
          <w:p w14:paraId="6092A9FE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1665" w:type="dxa"/>
            <w:shd w:val="clear" w:color="auto" w:fill="auto"/>
            <w:vAlign w:val="top"/>
          </w:tcPr>
          <w:p w14:paraId="59630CFB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3076" w:type="dxa"/>
          </w:tcPr>
          <w:p w14:paraId="0FEA7F0D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</w:tc>
      </w:tr>
      <w:tr w14:paraId="55C7D26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33" w:type="dxa"/>
            <w:shd w:val="clear" w:color="auto" w:fill="auto"/>
            <w:vAlign w:val="top"/>
          </w:tcPr>
          <w:p w14:paraId="38B8860C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4162" w:type="dxa"/>
            <w:shd w:val="clear" w:color="auto" w:fill="auto"/>
            <w:vAlign w:val="top"/>
          </w:tcPr>
          <w:p w14:paraId="194B53DA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1665" w:type="dxa"/>
            <w:shd w:val="clear" w:color="auto" w:fill="auto"/>
            <w:vAlign w:val="top"/>
          </w:tcPr>
          <w:p w14:paraId="58CE9590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3076" w:type="dxa"/>
          </w:tcPr>
          <w:p w14:paraId="0A5CE59D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</w:tc>
      </w:tr>
      <w:tr w14:paraId="6CB458F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33" w:type="dxa"/>
            <w:shd w:val="clear" w:color="auto" w:fill="auto"/>
            <w:vAlign w:val="top"/>
          </w:tcPr>
          <w:p w14:paraId="0F86A4AE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4162" w:type="dxa"/>
            <w:shd w:val="clear" w:color="auto" w:fill="auto"/>
            <w:vAlign w:val="top"/>
          </w:tcPr>
          <w:p w14:paraId="516AD1FA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1665" w:type="dxa"/>
            <w:shd w:val="clear" w:color="auto" w:fill="auto"/>
            <w:vAlign w:val="top"/>
          </w:tcPr>
          <w:p w14:paraId="10D8435D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3076" w:type="dxa"/>
          </w:tcPr>
          <w:p w14:paraId="7597EC75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</w:tc>
      </w:tr>
      <w:tr w14:paraId="533F5B0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33" w:type="dxa"/>
            <w:shd w:val="clear" w:color="auto" w:fill="auto"/>
            <w:vAlign w:val="top"/>
          </w:tcPr>
          <w:p w14:paraId="556850D3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4162" w:type="dxa"/>
            <w:shd w:val="clear" w:color="auto" w:fill="auto"/>
            <w:vAlign w:val="top"/>
          </w:tcPr>
          <w:p w14:paraId="1045A9DF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1665" w:type="dxa"/>
            <w:shd w:val="clear" w:color="auto" w:fill="auto"/>
            <w:vAlign w:val="top"/>
          </w:tcPr>
          <w:p w14:paraId="70ADFCDD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3076" w:type="dxa"/>
          </w:tcPr>
          <w:p w14:paraId="612350EF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</w:tc>
      </w:tr>
      <w:tr w14:paraId="123AE8D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33" w:type="dxa"/>
            <w:shd w:val="clear" w:color="auto" w:fill="auto"/>
            <w:vAlign w:val="top"/>
          </w:tcPr>
          <w:p w14:paraId="5225A437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4162" w:type="dxa"/>
            <w:shd w:val="clear" w:color="auto" w:fill="auto"/>
            <w:vAlign w:val="top"/>
          </w:tcPr>
          <w:p w14:paraId="6A518E60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1665" w:type="dxa"/>
            <w:shd w:val="clear" w:color="auto" w:fill="auto"/>
            <w:vAlign w:val="top"/>
          </w:tcPr>
          <w:p w14:paraId="41A47676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3076" w:type="dxa"/>
          </w:tcPr>
          <w:p w14:paraId="200737AF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</w:tc>
      </w:tr>
      <w:tr w14:paraId="5D51EF6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33" w:type="dxa"/>
            <w:shd w:val="clear" w:color="auto" w:fill="auto"/>
            <w:vAlign w:val="top"/>
          </w:tcPr>
          <w:p w14:paraId="3B82D494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4162" w:type="dxa"/>
            <w:shd w:val="clear" w:color="auto" w:fill="auto"/>
            <w:vAlign w:val="top"/>
          </w:tcPr>
          <w:p w14:paraId="333DD610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1665" w:type="dxa"/>
            <w:shd w:val="clear" w:color="auto" w:fill="auto"/>
            <w:vAlign w:val="top"/>
          </w:tcPr>
          <w:p w14:paraId="3730FF15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3076" w:type="dxa"/>
          </w:tcPr>
          <w:p w14:paraId="5851E89E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</w:tc>
      </w:tr>
      <w:tr w14:paraId="4A48E96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33" w:type="dxa"/>
            <w:shd w:val="clear" w:color="auto" w:fill="auto"/>
            <w:vAlign w:val="top"/>
          </w:tcPr>
          <w:p w14:paraId="20F9F5AE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4162" w:type="dxa"/>
            <w:shd w:val="clear" w:color="auto" w:fill="auto"/>
            <w:vAlign w:val="top"/>
          </w:tcPr>
          <w:p w14:paraId="07AD3239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1665" w:type="dxa"/>
            <w:shd w:val="clear" w:color="auto" w:fill="auto"/>
            <w:vAlign w:val="top"/>
          </w:tcPr>
          <w:p w14:paraId="3348B043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3076" w:type="dxa"/>
          </w:tcPr>
          <w:p w14:paraId="0421FCE9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</w:tc>
      </w:tr>
      <w:tr w14:paraId="7B431DB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33" w:type="dxa"/>
            <w:shd w:val="clear" w:color="auto" w:fill="auto"/>
            <w:vAlign w:val="top"/>
          </w:tcPr>
          <w:p w14:paraId="286D8725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4162" w:type="dxa"/>
            <w:shd w:val="clear" w:color="auto" w:fill="auto"/>
            <w:vAlign w:val="top"/>
          </w:tcPr>
          <w:p w14:paraId="7F228D0B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1665" w:type="dxa"/>
            <w:shd w:val="clear" w:color="auto" w:fill="auto"/>
            <w:vAlign w:val="top"/>
          </w:tcPr>
          <w:p w14:paraId="591D117E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3076" w:type="dxa"/>
          </w:tcPr>
          <w:p w14:paraId="591E0786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</w:tc>
      </w:tr>
      <w:tr w14:paraId="6C35837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33" w:type="dxa"/>
            <w:shd w:val="clear" w:color="auto" w:fill="auto"/>
            <w:vAlign w:val="top"/>
          </w:tcPr>
          <w:p w14:paraId="698FFFA9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4162" w:type="dxa"/>
            <w:shd w:val="clear" w:color="auto" w:fill="auto"/>
            <w:vAlign w:val="top"/>
          </w:tcPr>
          <w:p w14:paraId="619E0E2A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1665" w:type="dxa"/>
            <w:shd w:val="clear" w:color="auto" w:fill="auto"/>
            <w:vAlign w:val="top"/>
          </w:tcPr>
          <w:p w14:paraId="4545F5F1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3076" w:type="dxa"/>
          </w:tcPr>
          <w:p w14:paraId="5F654409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</w:tc>
      </w:tr>
      <w:tr w14:paraId="37DC290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33" w:type="dxa"/>
            <w:shd w:val="clear" w:color="auto" w:fill="auto"/>
            <w:vAlign w:val="top"/>
          </w:tcPr>
          <w:p w14:paraId="0BDE1039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4162" w:type="dxa"/>
            <w:shd w:val="clear" w:color="auto" w:fill="auto"/>
            <w:vAlign w:val="top"/>
          </w:tcPr>
          <w:p w14:paraId="7F7582B7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1665" w:type="dxa"/>
            <w:shd w:val="clear" w:color="auto" w:fill="auto"/>
            <w:vAlign w:val="top"/>
          </w:tcPr>
          <w:p w14:paraId="7831688E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3076" w:type="dxa"/>
          </w:tcPr>
          <w:p w14:paraId="5FEEDB17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</w:tc>
      </w:tr>
      <w:tr w14:paraId="03B6578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33" w:type="dxa"/>
            <w:shd w:val="clear" w:color="auto" w:fill="auto"/>
            <w:vAlign w:val="center"/>
          </w:tcPr>
          <w:p w14:paraId="0E889532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4162" w:type="dxa"/>
            <w:shd w:val="clear" w:color="auto" w:fill="auto"/>
            <w:vAlign w:val="center"/>
          </w:tcPr>
          <w:p w14:paraId="2CF1AC16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1665" w:type="dxa"/>
            <w:shd w:val="clear" w:color="auto" w:fill="auto"/>
            <w:vAlign w:val="top"/>
          </w:tcPr>
          <w:p w14:paraId="521FDE02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3076" w:type="dxa"/>
          </w:tcPr>
          <w:p w14:paraId="1281268A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</w:tc>
      </w:tr>
      <w:tr w14:paraId="7B9451F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33" w:type="dxa"/>
            <w:shd w:val="clear" w:color="auto" w:fill="auto"/>
            <w:vAlign w:val="center"/>
          </w:tcPr>
          <w:p w14:paraId="64D68F0E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b/>
                <w:bCs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18"/>
                <w:szCs w:val="18"/>
                <w:vertAlign w:val="baseline"/>
                <w:lang w:val="en-US" w:eastAsia="zh-CN"/>
              </w:rPr>
              <w:t>三</w:t>
            </w:r>
          </w:p>
        </w:tc>
        <w:tc>
          <w:tcPr>
            <w:tcW w:w="4162" w:type="dxa"/>
            <w:shd w:val="clear" w:color="auto" w:fill="auto"/>
            <w:vAlign w:val="center"/>
          </w:tcPr>
          <w:p w14:paraId="5E9FAC56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left"/>
              <w:textAlignment w:val="auto"/>
              <w:rPr>
                <w:rFonts w:hint="default" w:ascii="仿宋_GB2312" w:hAnsi="仿宋_GB2312" w:eastAsia="仿宋_GB2312" w:cs="仿宋_GB2312"/>
                <w:b/>
                <w:bCs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18"/>
                <w:szCs w:val="18"/>
                <w:vertAlign w:val="baseline"/>
                <w:lang w:val="en-US" w:eastAsia="zh-CN"/>
              </w:rPr>
              <w:t>其他需求</w:t>
            </w:r>
            <w:r>
              <w:rPr>
                <w:rFonts w:hint="eastAsia" w:ascii="仿宋_GB2312" w:hAnsi="仿宋_GB2312" w:eastAsia="仿宋_GB2312" w:cs="仿宋_GB2312"/>
                <w:sz w:val="18"/>
                <w:szCs w:val="18"/>
                <w:highlight w:val="none"/>
                <w:vertAlign w:val="baseline"/>
                <w:lang w:val="en-US" w:eastAsia="zh-CN"/>
              </w:rPr>
              <w:t>（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18"/>
                <w:szCs w:val="18"/>
                <w:highlight w:val="none"/>
                <w:vertAlign w:val="baseline"/>
                <w:lang w:val="en-US" w:eastAsia="zh-CN"/>
              </w:rPr>
              <w:t>请按照附件1中配套需求逐条填写</w:t>
            </w:r>
            <w:r>
              <w:rPr>
                <w:rFonts w:hint="eastAsia" w:ascii="仿宋_GB2312" w:hAnsi="仿宋_GB2312" w:eastAsia="仿宋_GB2312" w:cs="仿宋_GB2312"/>
                <w:sz w:val="18"/>
                <w:szCs w:val="18"/>
                <w:highlight w:val="none"/>
                <w:vertAlign w:val="baseline"/>
                <w:lang w:val="en-US" w:eastAsia="zh-CN"/>
              </w:rPr>
              <w:t>）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601D4134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3076" w:type="dxa"/>
          </w:tcPr>
          <w:p w14:paraId="6E088BEF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</w:tc>
      </w:tr>
      <w:tr w14:paraId="22FFA98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33" w:type="dxa"/>
            <w:shd w:val="clear" w:color="auto" w:fill="auto"/>
            <w:vAlign w:val="center"/>
          </w:tcPr>
          <w:p w14:paraId="6B0DC818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4162" w:type="dxa"/>
            <w:shd w:val="clear" w:color="auto" w:fill="auto"/>
            <w:vAlign w:val="center"/>
          </w:tcPr>
          <w:p w14:paraId="7B6D70C9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left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1665" w:type="dxa"/>
            <w:shd w:val="clear" w:color="auto" w:fill="auto"/>
            <w:vAlign w:val="center"/>
          </w:tcPr>
          <w:p w14:paraId="0D8F2B69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3076" w:type="dxa"/>
          </w:tcPr>
          <w:p w14:paraId="031BD34C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</w:tc>
      </w:tr>
      <w:tr w14:paraId="343E488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33" w:type="dxa"/>
            <w:shd w:val="clear" w:color="auto" w:fill="auto"/>
            <w:vAlign w:val="center"/>
          </w:tcPr>
          <w:p w14:paraId="21C52523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4162" w:type="dxa"/>
            <w:shd w:val="clear" w:color="auto" w:fill="auto"/>
            <w:vAlign w:val="center"/>
          </w:tcPr>
          <w:p w14:paraId="10D37E2D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left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1665" w:type="dxa"/>
            <w:shd w:val="clear" w:color="auto" w:fill="auto"/>
            <w:vAlign w:val="center"/>
          </w:tcPr>
          <w:p w14:paraId="40D174F0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3076" w:type="dxa"/>
          </w:tcPr>
          <w:p w14:paraId="5E0C5BAF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</w:tc>
      </w:tr>
      <w:tr w14:paraId="09AE238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33" w:type="dxa"/>
            <w:shd w:val="clear" w:color="auto" w:fill="auto"/>
            <w:vAlign w:val="center"/>
          </w:tcPr>
          <w:p w14:paraId="60E0CC9C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4162" w:type="dxa"/>
            <w:shd w:val="clear" w:color="auto" w:fill="auto"/>
            <w:vAlign w:val="center"/>
          </w:tcPr>
          <w:p w14:paraId="6D65CDC3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left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1665" w:type="dxa"/>
            <w:shd w:val="clear" w:color="auto" w:fill="auto"/>
            <w:vAlign w:val="center"/>
          </w:tcPr>
          <w:p w14:paraId="17AA4CD3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3076" w:type="dxa"/>
          </w:tcPr>
          <w:p w14:paraId="15EFEC17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</w:tc>
      </w:tr>
    </w:tbl>
    <w:p w14:paraId="1C837657">
      <w:pPr>
        <w:ind w:firstLine="482" w:firstLineChars="200"/>
        <w:jc w:val="left"/>
        <w:rPr>
          <w:rFonts w:hint="eastAsia" w:cs="仿宋_GB2312" w:asciiTheme="minorEastAsia" w:hAnsiTheme="minorEastAsia"/>
          <w:b/>
          <w:bCs/>
          <w:sz w:val="24"/>
          <w:szCs w:val="24"/>
        </w:rPr>
      </w:pPr>
    </w:p>
    <w:p w14:paraId="79D1A40C">
      <w:pPr>
        <w:ind w:firstLine="482" w:firstLineChars="200"/>
        <w:jc w:val="left"/>
        <w:rPr>
          <w:rFonts w:hint="eastAsia" w:ascii="仿宋_GB2312" w:hAnsi="仿宋_GB2312" w:eastAsia="仿宋_GB2312" w:cs="仿宋_GB2312"/>
          <w:sz w:val="18"/>
          <w:szCs w:val="18"/>
          <w:vertAlign w:val="baseline"/>
          <w:lang w:val="en-US" w:eastAsia="zh-CN"/>
        </w:rPr>
      </w:pPr>
      <w:r>
        <w:rPr>
          <w:rFonts w:hint="eastAsia" w:cs="仿宋_GB2312" w:asciiTheme="minorEastAsia" w:hAnsiTheme="minorEastAsia"/>
          <w:b/>
          <w:bCs/>
          <w:sz w:val="24"/>
          <w:szCs w:val="24"/>
          <w:highlight w:val="none"/>
          <w:lang w:val="en-US" w:eastAsia="zh-CN"/>
        </w:rPr>
        <w:t>三</w:t>
      </w:r>
      <w:r>
        <w:rPr>
          <w:rFonts w:hint="eastAsia" w:cs="仿宋_GB2312" w:asciiTheme="minorEastAsia" w:hAnsiTheme="minorEastAsia"/>
          <w:b/>
          <w:bCs/>
          <w:sz w:val="24"/>
          <w:szCs w:val="24"/>
          <w:highlight w:val="none"/>
        </w:rPr>
        <w:t>、</w:t>
      </w:r>
      <w:r>
        <w:rPr>
          <w:rFonts w:hint="eastAsia" w:cs="仿宋_GB2312" w:asciiTheme="minorEastAsia" w:hAnsiTheme="minorEastAsia"/>
          <w:b/>
          <w:bCs/>
          <w:sz w:val="24"/>
          <w:szCs w:val="24"/>
          <w:highlight w:val="none"/>
          <w:lang w:val="en-US" w:eastAsia="zh-CN"/>
        </w:rPr>
        <w:t>专用</w:t>
      </w:r>
      <w:r>
        <w:rPr>
          <w:rFonts w:hint="eastAsia" w:cs="仿宋_GB2312" w:asciiTheme="minorEastAsia" w:hAnsiTheme="minorEastAsia"/>
          <w:b/>
          <w:bCs/>
          <w:sz w:val="24"/>
          <w:szCs w:val="24"/>
          <w:lang w:val="en-US" w:eastAsia="zh-CN"/>
        </w:rPr>
        <w:t>耗材报价（请按照附件中配套专用耗材要求逐条填写）</w:t>
      </w:r>
      <w:r>
        <w:rPr>
          <w:rFonts w:hint="eastAsia" w:cs="仿宋_GB2312" w:asciiTheme="minorEastAsia" w:hAnsiTheme="minorEastAsia"/>
          <w:b/>
          <w:bCs/>
          <w:sz w:val="24"/>
          <w:szCs w:val="24"/>
        </w:rPr>
        <w:t>：</w:t>
      </w:r>
    </w:p>
    <w:p w14:paraId="31AE3D8E">
      <w:pPr>
        <w:ind w:firstLine="480" w:firstLineChars="200"/>
        <w:jc w:val="left"/>
        <w:rPr>
          <w:rFonts w:hint="eastAsia" w:cs="仿宋_GB2312" w:asciiTheme="minorEastAsia" w:hAnsiTheme="minorEastAsia"/>
          <w:bCs/>
          <w:sz w:val="24"/>
          <w:szCs w:val="24"/>
          <w:lang w:val="en-US" w:eastAsia="zh-CN"/>
        </w:rPr>
      </w:pPr>
      <w:r>
        <w:rPr>
          <w:rFonts w:hint="eastAsia" w:cs="仿宋_GB2312" w:asciiTheme="minorEastAsia" w:hAnsiTheme="minorEastAsia"/>
          <w:bCs/>
          <w:sz w:val="24"/>
          <w:szCs w:val="24"/>
          <w:lang w:val="en-US" w:eastAsia="zh-CN"/>
        </w:rPr>
        <w:t>提供配套专用耗材明细（含名称、品牌、规格型号等）</w:t>
      </w:r>
    </w:p>
    <w:tbl>
      <w:tblPr>
        <w:tblStyle w:val="6"/>
        <w:tblW w:w="10590" w:type="dxa"/>
        <w:tblInd w:w="-17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00"/>
        <w:gridCol w:w="975"/>
        <w:gridCol w:w="1245"/>
        <w:gridCol w:w="1245"/>
        <w:gridCol w:w="1710"/>
        <w:gridCol w:w="1260"/>
        <w:gridCol w:w="1245"/>
        <w:gridCol w:w="1410"/>
      </w:tblGrid>
      <w:tr w14:paraId="2574162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00" w:type="dxa"/>
            <w:vAlign w:val="center"/>
          </w:tcPr>
          <w:p w14:paraId="2E35B733">
            <w:pPr>
              <w:jc w:val="center"/>
              <w:rPr>
                <w:rFonts w:hint="default" w:cs="仿宋_GB2312" w:asciiTheme="minorEastAsia" w:hAnsiTheme="minorEastAsia"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cs="仿宋_GB2312" w:asciiTheme="minorEastAsia" w:hAnsiTheme="minorEastAsia"/>
                <w:bCs/>
                <w:sz w:val="24"/>
                <w:szCs w:val="24"/>
                <w:vertAlign w:val="baseline"/>
                <w:lang w:val="en-US" w:eastAsia="zh-CN"/>
              </w:rPr>
              <w:t>耗材名称</w:t>
            </w:r>
          </w:p>
        </w:tc>
        <w:tc>
          <w:tcPr>
            <w:tcW w:w="975" w:type="dxa"/>
            <w:vAlign w:val="center"/>
          </w:tcPr>
          <w:p w14:paraId="728B1152">
            <w:pPr>
              <w:jc w:val="center"/>
              <w:rPr>
                <w:rFonts w:hint="default" w:cs="仿宋_GB2312" w:asciiTheme="minorEastAsia" w:hAnsiTheme="minorEastAsia"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cs="仿宋_GB2312" w:asciiTheme="minorEastAsia" w:hAnsiTheme="minorEastAsia"/>
                <w:bCs/>
                <w:sz w:val="24"/>
                <w:szCs w:val="24"/>
                <w:vertAlign w:val="baseline"/>
                <w:lang w:val="en-US" w:eastAsia="zh-CN"/>
              </w:rPr>
              <w:t>品牌</w:t>
            </w:r>
          </w:p>
        </w:tc>
        <w:tc>
          <w:tcPr>
            <w:tcW w:w="1245" w:type="dxa"/>
            <w:vAlign w:val="center"/>
          </w:tcPr>
          <w:p w14:paraId="07A6A33A">
            <w:pPr>
              <w:jc w:val="center"/>
              <w:rPr>
                <w:rFonts w:hint="default" w:cs="仿宋_GB2312" w:asciiTheme="minorEastAsia" w:hAnsiTheme="minorEastAsia"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cs="仿宋_GB2312" w:asciiTheme="minorEastAsia" w:hAnsiTheme="minorEastAsia"/>
                <w:bCs/>
                <w:sz w:val="24"/>
                <w:szCs w:val="24"/>
                <w:vertAlign w:val="baseline"/>
                <w:lang w:val="en-US" w:eastAsia="zh-CN"/>
              </w:rPr>
              <w:t>规格型号</w:t>
            </w:r>
          </w:p>
        </w:tc>
        <w:tc>
          <w:tcPr>
            <w:tcW w:w="1245" w:type="dxa"/>
            <w:vAlign w:val="center"/>
          </w:tcPr>
          <w:p w14:paraId="7623A6B8">
            <w:pPr>
              <w:jc w:val="center"/>
              <w:rPr>
                <w:rFonts w:hint="default" w:cs="仿宋_GB2312" w:asciiTheme="minorEastAsia" w:hAnsiTheme="minorEastAsia"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cs="仿宋_GB2312" w:asciiTheme="minorEastAsia" w:hAnsiTheme="minorEastAsia"/>
                <w:bCs/>
                <w:sz w:val="24"/>
                <w:szCs w:val="24"/>
                <w:vertAlign w:val="baseline"/>
                <w:lang w:val="en-US" w:eastAsia="zh-CN"/>
              </w:rPr>
              <w:t>集采情况</w:t>
            </w:r>
          </w:p>
        </w:tc>
        <w:tc>
          <w:tcPr>
            <w:tcW w:w="1710" w:type="dxa"/>
            <w:vAlign w:val="center"/>
          </w:tcPr>
          <w:p w14:paraId="2B79D548">
            <w:pPr>
              <w:jc w:val="center"/>
              <w:rPr>
                <w:rFonts w:hint="default" w:cs="仿宋_GB2312" w:asciiTheme="minorEastAsia" w:hAnsiTheme="minorEastAsia"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cs="仿宋_GB2312" w:asciiTheme="minorEastAsia" w:hAnsiTheme="minorEastAsia"/>
                <w:bCs/>
                <w:sz w:val="24"/>
                <w:szCs w:val="24"/>
                <w:vertAlign w:val="baseline"/>
                <w:lang w:val="en-US" w:eastAsia="zh-CN"/>
              </w:rPr>
              <w:t>河南省网采号</w:t>
            </w:r>
          </w:p>
        </w:tc>
        <w:tc>
          <w:tcPr>
            <w:tcW w:w="1260" w:type="dxa"/>
            <w:vAlign w:val="center"/>
          </w:tcPr>
          <w:p w14:paraId="18B6641A">
            <w:pPr>
              <w:jc w:val="center"/>
              <w:rPr>
                <w:rFonts w:hint="default" w:cs="仿宋_GB2312" w:asciiTheme="minorEastAsia" w:hAnsiTheme="minorEastAsia"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cs="仿宋_GB2312" w:asciiTheme="minorEastAsia" w:hAnsiTheme="minorEastAsia"/>
                <w:bCs/>
                <w:sz w:val="24"/>
                <w:szCs w:val="24"/>
                <w:vertAlign w:val="baseline"/>
                <w:lang w:val="en-US" w:eastAsia="zh-CN"/>
              </w:rPr>
              <w:t>网采价格</w:t>
            </w:r>
          </w:p>
        </w:tc>
        <w:tc>
          <w:tcPr>
            <w:tcW w:w="1245" w:type="dxa"/>
            <w:vAlign w:val="center"/>
          </w:tcPr>
          <w:p w14:paraId="01E377B0">
            <w:pPr>
              <w:jc w:val="center"/>
              <w:rPr>
                <w:rFonts w:hint="eastAsia" w:cs="仿宋_GB2312" w:asciiTheme="minorEastAsia" w:hAnsiTheme="minorEastAsia"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cs="仿宋_GB2312" w:asciiTheme="minorEastAsia" w:hAnsiTheme="minorEastAsia"/>
                <w:bCs/>
                <w:sz w:val="24"/>
                <w:szCs w:val="24"/>
                <w:vertAlign w:val="baseline"/>
                <w:lang w:val="en-US" w:eastAsia="zh-CN"/>
              </w:rPr>
              <w:t>耗材报价</w:t>
            </w:r>
          </w:p>
        </w:tc>
        <w:tc>
          <w:tcPr>
            <w:tcW w:w="1410" w:type="dxa"/>
            <w:vAlign w:val="center"/>
          </w:tcPr>
          <w:p w14:paraId="3C9F319A">
            <w:pPr>
              <w:jc w:val="center"/>
              <w:rPr>
                <w:rFonts w:hint="eastAsia" w:cs="仿宋_GB2312" w:asciiTheme="minorEastAsia" w:hAnsiTheme="minorEastAsia"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cs="仿宋_GB2312" w:asciiTheme="minorEastAsia" w:hAnsiTheme="minorEastAsia"/>
                <w:bCs/>
                <w:sz w:val="24"/>
                <w:szCs w:val="24"/>
                <w:vertAlign w:val="baseline"/>
                <w:lang w:val="en-US" w:eastAsia="zh-CN"/>
              </w:rPr>
              <w:t>医保编码</w:t>
            </w:r>
          </w:p>
        </w:tc>
      </w:tr>
      <w:tr w14:paraId="5E97FCA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00" w:type="dxa"/>
          </w:tcPr>
          <w:p w14:paraId="427EA4DD">
            <w:pPr>
              <w:jc w:val="left"/>
              <w:rPr>
                <w:rFonts w:hint="eastAsia" w:cs="仿宋_GB2312" w:asciiTheme="minorEastAsia" w:hAnsiTheme="minorEastAsia"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75" w:type="dxa"/>
          </w:tcPr>
          <w:p w14:paraId="43E5B81F">
            <w:pPr>
              <w:jc w:val="left"/>
              <w:rPr>
                <w:rFonts w:hint="eastAsia" w:cs="仿宋_GB2312" w:asciiTheme="minorEastAsia" w:hAnsiTheme="minorEastAsia"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45" w:type="dxa"/>
          </w:tcPr>
          <w:p w14:paraId="5F2293F2">
            <w:pPr>
              <w:jc w:val="left"/>
              <w:rPr>
                <w:rFonts w:hint="eastAsia" w:cs="仿宋_GB2312" w:asciiTheme="minorEastAsia" w:hAnsiTheme="minorEastAsia"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45" w:type="dxa"/>
          </w:tcPr>
          <w:p w14:paraId="11499BFD">
            <w:pPr>
              <w:jc w:val="left"/>
              <w:rPr>
                <w:rFonts w:hint="eastAsia" w:cs="仿宋_GB2312" w:asciiTheme="minorEastAsia" w:hAnsiTheme="minorEastAsia"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710" w:type="dxa"/>
          </w:tcPr>
          <w:p w14:paraId="6E6E0BB5">
            <w:pPr>
              <w:jc w:val="left"/>
              <w:rPr>
                <w:rFonts w:hint="eastAsia" w:cs="仿宋_GB2312" w:asciiTheme="minorEastAsia" w:hAnsiTheme="minorEastAsia"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60" w:type="dxa"/>
          </w:tcPr>
          <w:p w14:paraId="0CDE87AD">
            <w:pPr>
              <w:jc w:val="left"/>
              <w:rPr>
                <w:rFonts w:hint="eastAsia" w:cs="仿宋_GB2312" w:asciiTheme="minorEastAsia" w:hAnsiTheme="minorEastAsia"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45" w:type="dxa"/>
          </w:tcPr>
          <w:p w14:paraId="7A234763">
            <w:pPr>
              <w:jc w:val="left"/>
              <w:rPr>
                <w:rFonts w:hint="eastAsia" w:cs="仿宋_GB2312" w:asciiTheme="minorEastAsia" w:hAnsiTheme="minorEastAsia"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410" w:type="dxa"/>
          </w:tcPr>
          <w:p w14:paraId="6B209A37">
            <w:pPr>
              <w:jc w:val="left"/>
              <w:rPr>
                <w:rFonts w:hint="eastAsia" w:cs="仿宋_GB2312" w:asciiTheme="minorEastAsia" w:hAnsiTheme="minorEastAsia"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74B4C6B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00" w:type="dxa"/>
          </w:tcPr>
          <w:p w14:paraId="6E565FA2">
            <w:pPr>
              <w:jc w:val="left"/>
              <w:rPr>
                <w:rFonts w:hint="eastAsia" w:cs="仿宋_GB2312" w:asciiTheme="minorEastAsia" w:hAnsiTheme="minorEastAsia"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75" w:type="dxa"/>
          </w:tcPr>
          <w:p w14:paraId="4EC0CC2D">
            <w:pPr>
              <w:jc w:val="left"/>
              <w:rPr>
                <w:rFonts w:hint="eastAsia" w:cs="仿宋_GB2312" w:asciiTheme="minorEastAsia" w:hAnsiTheme="minorEastAsia"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45" w:type="dxa"/>
          </w:tcPr>
          <w:p w14:paraId="5329878A">
            <w:pPr>
              <w:jc w:val="left"/>
              <w:rPr>
                <w:rFonts w:hint="eastAsia" w:cs="仿宋_GB2312" w:asciiTheme="minorEastAsia" w:hAnsiTheme="minorEastAsia"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45" w:type="dxa"/>
          </w:tcPr>
          <w:p w14:paraId="67602D9C">
            <w:pPr>
              <w:jc w:val="left"/>
              <w:rPr>
                <w:rFonts w:hint="eastAsia" w:cs="仿宋_GB2312" w:asciiTheme="minorEastAsia" w:hAnsiTheme="minorEastAsia"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710" w:type="dxa"/>
          </w:tcPr>
          <w:p w14:paraId="4FE0B80B">
            <w:pPr>
              <w:jc w:val="left"/>
              <w:rPr>
                <w:rFonts w:hint="eastAsia" w:cs="仿宋_GB2312" w:asciiTheme="minorEastAsia" w:hAnsiTheme="minorEastAsia"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60" w:type="dxa"/>
          </w:tcPr>
          <w:p w14:paraId="59FD3282">
            <w:pPr>
              <w:jc w:val="left"/>
              <w:rPr>
                <w:rFonts w:hint="eastAsia" w:cs="仿宋_GB2312" w:asciiTheme="minorEastAsia" w:hAnsiTheme="minorEastAsia"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45" w:type="dxa"/>
          </w:tcPr>
          <w:p w14:paraId="41D68382">
            <w:pPr>
              <w:jc w:val="left"/>
              <w:rPr>
                <w:rFonts w:hint="eastAsia" w:cs="仿宋_GB2312" w:asciiTheme="minorEastAsia" w:hAnsiTheme="minorEastAsia"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410" w:type="dxa"/>
          </w:tcPr>
          <w:p w14:paraId="291D8AE8">
            <w:pPr>
              <w:jc w:val="left"/>
              <w:rPr>
                <w:rFonts w:hint="eastAsia" w:cs="仿宋_GB2312" w:asciiTheme="minorEastAsia" w:hAnsiTheme="minorEastAsia"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64D80A3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00" w:type="dxa"/>
          </w:tcPr>
          <w:p w14:paraId="6CB5D853">
            <w:pPr>
              <w:jc w:val="left"/>
              <w:rPr>
                <w:rFonts w:hint="eastAsia" w:cs="仿宋_GB2312" w:asciiTheme="minorEastAsia" w:hAnsiTheme="minorEastAsia"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75" w:type="dxa"/>
          </w:tcPr>
          <w:p w14:paraId="7D7B455E">
            <w:pPr>
              <w:jc w:val="left"/>
              <w:rPr>
                <w:rFonts w:hint="eastAsia" w:cs="仿宋_GB2312" w:asciiTheme="minorEastAsia" w:hAnsiTheme="minorEastAsia"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45" w:type="dxa"/>
          </w:tcPr>
          <w:p w14:paraId="487FB414">
            <w:pPr>
              <w:jc w:val="left"/>
              <w:rPr>
                <w:rFonts w:hint="eastAsia" w:cs="仿宋_GB2312" w:asciiTheme="minorEastAsia" w:hAnsiTheme="minorEastAsia"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45" w:type="dxa"/>
          </w:tcPr>
          <w:p w14:paraId="0E48D1FE">
            <w:pPr>
              <w:jc w:val="left"/>
              <w:rPr>
                <w:rFonts w:hint="eastAsia" w:cs="仿宋_GB2312" w:asciiTheme="minorEastAsia" w:hAnsiTheme="minorEastAsia"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710" w:type="dxa"/>
          </w:tcPr>
          <w:p w14:paraId="2327692E">
            <w:pPr>
              <w:jc w:val="left"/>
              <w:rPr>
                <w:rFonts w:hint="eastAsia" w:cs="仿宋_GB2312" w:asciiTheme="minorEastAsia" w:hAnsiTheme="minorEastAsia"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60" w:type="dxa"/>
          </w:tcPr>
          <w:p w14:paraId="09C495EC">
            <w:pPr>
              <w:jc w:val="left"/>
              <w:rPr>
                <w:rFonts w:hint="eastAsia" w:cs="仿宋_GB2312" w:asciiTheme="minorEastAsia" w:hAnsiTheme="minorEastAsia"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45" w:type="dxa"/>
          </w:tcPr>
          <w:p w14:paraId="24F5EB16">
            <w:pPr>
              <w:jc w:val="left"/>
              <w:rPr>
                <w:rFonts w:hint="eastAsia" w:cs="仿宋_GB2312" w:asciiTheme="minorEastAsia" w:hAnsiTheme="minorEastAsia"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410" w:type="dxa"/>
          </w:tcPr>
          <w:p w14:paraId="6B2A1A21">
            <w:pPr>
              <w:jc w:val="left"/>
              <w:rPr>
                <w:rFonts w:hint="eastAsia" w:cs="仿宋_GB2312" w:asciiTheme="minorEastAsia" w:hAnsiTheme="minorEastAsia"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</w:tr>
    </w:tbl>
    <w:p w14:paraId="0EE03B3D">
      <w:pPr>
        <w:ind w:firstLine="482" w:firstLineChars="200"/>
        <w:jc w:val="left"/>
        <w:rPr>
          <w:rFonts w:cs="仿宋_GB2312" w:asciiTheme="minorEastAsia" w:hAnsiTheme="minorEastAsia"/>
          <w:b/>
          <w:bCs/>
          <w:sz w:val="24"/>
          <w:szCs w:val="24"/>
        </w:rPr>
      </w:pPr>
      <w:r>
        <w:rPr>
          <w:rFonts w:hint="eastAsia" w:cs="仿宋_GB2312" w:asciiTheme="minorEastAsia" w:hAnsiTheme="minorEastAsia"/>
          <w:b/>
          <w:bCs/>
          <w:sz w:val="24"/>
          <w:szCs w:val="24"/>
          <w:lang w:val="en-US" w:eastAsia="zh-CN"/>
        </w:rPr>
        <w:t>四</w:t>
      </w:r>
      <w:r>
        <w:rPr>
          <w:rFonts w:hint="eastAsia" w:cs="仿宋_GB2312" w:asciiTheme="minorEastAsia" w:hAnsiTheme="minorEastAsia"/>
          <w:b/>
          <w:bCs/>
          <w:sz w:val="24"/>
          <w:szCs w:val="24"/>
        </w:rPr>
        <w:t>、市场占有及销售记录：</w:t>
      </w:r>
    </w:p>
    <w:p w14:paraId="487D7BA4">
      <w:pPr>
        <w:ind w:firstLine="480" w:firstLineChars="200"/>
        <w:jc w:val="left"/>
        <w:rPr>
          <w:rFonts w:cs="仿宋_GB2312" w:asciiTheme="minorEastAsia" w:hAnsiTheme="minorEastAsia"/>
          <w:sz w:val="24"/>
          <w:szCs w:val="24"/>
        </w:rPr>
      </w:pPr>
      <w:r>
        <w:rPr>
          <w:rFonts w:hint="eastAsia" w:cs="仿宋_GB2312" w:asciiTheme="minorEastAsia" w:hAnsiTheme="minorEastAsia"/>
          <w:sz w:val="24"/>
          <w:szCs w:val="24"/>
        </w:rPr>
        <w:t>1.</w:t>
      </w:r>
      <w:r>
        <w:rPr>
          <w:rFonts w:hint="eastAsia" w:cs="仿宋_GB2312" w:asciiTheme="minorEastAsia" w:hAnsiTheme="minorEastAsia"/>
          <w:sz w:val="24"/>
          <w:szCs w:val="24"/>
          <w:lang w:val="en-US" w:eastAsia="zh-CN"/>
        </w:rPr>
        <w:t xml:space="preserve"> </w:t>
      </w:r>
      <w:r>
        <w:rPr>
          <w:rFonts w:hint="eastAsia" w:cs="仿宋_GB2312" w:asciiTheme="minorEastAsia" w:hAnsiTheme="minorEastAsia"/>
          <w:sz w:val="24"/>
          <w:szCs w:val="24"/>
        </w:rPr>
        <w:t>提供不少于三份设备在国内公立医院</w:t>
      </w:r>
      <w:r>
        <w:rPr>
          <w:rFonts w:hint="eastAsia" w:cs="仿宋_GB2312" w:asciiTheme="minorEastAsia" w:hAnsiTheme="minorEastAsia"/>
          <w:sz w:val="24"/>
          <w:szCs w:val="24"/>
          <w:lang w:val="en-US" w:eastAsia="zh-CN"/>
        </w:rPr>
        <w:t>中标</w:t>
      </w:r>
      <w:r>
        <w:rPr>
          <w:rFonts w:hint="eastAsia" w:cs="仿宋_GB2312" w:asciiTheme="minorEastAsia" w:hAnsiTheme="minorEastAsia"/>
          <w:sz w:val="24"/>
          <w:szCs w:val="24"/>
        </w:rPr>
        <w:t>的采购合同。</w:t>
      </w:r>
    </w:p>
    <w:tbl>
      <w:tblPr>
        <w:tblStyle w:val="5"/>
        <w:tblW w:w="9777" w:type="dxa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24"/>
        <w:gridCol w:w="3728"/>
        <w:gridCol w:w="2640"/>
        <w:gridCol w:w="2685"/>
      </w:tblGrid>
      <w:tr w14:paraId="4F4CE9E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8" w:hRule="atLeast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5C1F6AA8">
            <w:pPr>
              <w:widowControl/>
              <w:jc w:val="center"/>
              <w:textAlignment w:val="center"/>
              <w:rPr>
                <w:rFonts w:cs="仿宋_GB2312" w:asciiTheme="minorEastAsia" w:hAnsiTheme="minorEastAsia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cs="仿宋_GB2312" w:asciiTheme="minorEastAsia" w:hAnsiTheme="minorEastAsia"/>
                <w:b/>
                <w:bCs/>
                <w:color w:val="000000"/>
                <w:kern w:val="0"/>
                <w:sz w:val="24"/>
                <w:szCs w:val="24"/>
              </w:rPr>
              <w:t>序号</w:t>
            </w:r>
          </w:p>
        </w:tc>
        <w:tc>
          <w:tcPr>
            <w:tcW w:w="37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7CEB435A">
            <w:pPr>
              <w:widowControl/>
              <w:jc w:val="center"/>
              <w:textAlignment w:val="center"/>
              <w:rPr>
                <w:rFonts w:cs="仿宋_GB2312" w:asciiTheme="minorEastAsia" w:hAnsiTheme="minorEastAsia"/>
                <w:b/>
                <w:color w:val="000000"/>
                <w:sz w:val="24"/>
                <w:szCs w:val="24"/>
              </w:rPr>
            </w:pPr>
            <w:r>
              <w:rPr>
                <w:rFonts w:hint="eastAsia" w:cs="仿宋_GB2312" w:asciiTheme="minorEastAsia" w:hAnsiTheme="minorEastAsia"/>
                <w:b/>
                <w:color w:val="000000"/>
                <w:kern w:val="0"/>
                <w:sz w:val="24"/>
                <w:szCs w:val="24"/>
              </w:rPr>
              <w:t>医院名称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66D788DC">
            <w:pPr>
              <w:widowControl/>
              <w:jc w:val="center"/>
              <w:textAlignment w:val="center"/>
              <w:rPr>
                <w:rFonts w:cs="仿宋_GB2312" w:asciiTheme="minorEastAsia" w:hAnsiTheme="minorEastAsia"/>
                <w:b/>
                <w:color w:val="000000"/>
                <w:sz w:val="24"/>
                <w:szCs w:val="24"/>
              </w:rPr>
            </w:pPr>
            <w:r>
              <w:rPr>
                <w:rFonts w:hint="eastAsia" w:cs="仿宋_GB2312" w:asciiTheme="minorEastAsia" w:hAnsiTheme="minorEastAsia"/>
                <w:b/>
                <w:color w:val="000000"/>
                <w:kern w:val="0"/>
                <w:sz w:val="24"/>
                <w:szCs w:val="24"/>
              </w:rPr>
              <w:t>购买时间</w:t>
            </w:r>
          </w:p>
        </w:tc>
        <w:tc>
          <w:tcPr>
            <w:tcW w:w="2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250E00CF">
            <w:pPr>
              <w:widowControl/>
              <w:jc w:val="center"/>
              <w:textAlignment w:val="center"/>
              <w:rPr>
                <w:rFonts w:cs="仿宋_GB2312" w:asciiTheme="minorEastAsia" w:hAnsiTheme="minorEastAsia"/>
                <w:b/>
                <w:color w:val="000000"/>
                <w:sz w:val="24"/>
                <w:szCs w:val="24"/>
              </w:rPr>
            </w:pPr>
            <w:r>
              <w:rPr>
                <w:rFonts w:hint="eastAsia" w:cs="仿宋_GB2312" w:asciiTheme="minorEastAsia" w:hAnsiTheme="minorEastAsia"/>
                <w:b/>
                <w:color w:val="000000"/>
                <w:kern w:val="0"/>
                <w:sz w:val="24"/>
                <w:szCs w:val="24"/>
              </w:rPr>
              <w:t>成交单价</w:t>
            </w:r>
            <w:r>
              <w:rPr>
                <w:rStyle w:val="9"/>
                <w:rFonts w:hint="default" w:cs="仿宋_GB2312" w:asciiTheme="minorEastAsia" w:hAnsiTheme="minorEastAsia" w:eastAsiaTheme="minorEastAsia"/>
                <w:sz w:val="24"/>
                <w:szCs w:val="24"/>
              </w:rPr>
              <w:t>（万元）</w:t>
            </w:r>
          </w:p>
        </w:tc>
      </w:tr>
      <w:tr w14:paraId="17631BD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8" w:hRule="atLeast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03BF07D9">
            <w:pPr>
              <w:widowControl/>
              <w:jc w:val="center"/>
              <w:textAlignment w:val="center"/>
              <w:rPr>
                <w:rFonts w:cs="仿宋_GB2312" w:asciiTheme="minorEastAsia" w:hAnsiTheme="minorEastAsia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cs="仿宋_GB2312" w:asciiTheme="minorEastAsia" w:hAnsiTheme="minorEastAsia"/>
                <w:b/>
                <w:bCs/>
                <w:color w:val="000000"/>
                <w:kern w:val="0"/>
                <w:sz w:val="24"/>
                <w:szCs w:val="24"/>
              </w:rPr>
              <w:t>1</w:t>
            </w:r>
          </w:p>
        </w:tc>
        <w:tc>
          <w:tcPr>
            <w:tcW w:w="37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56D5A2B0">
            <w:pPr>
              <w:widowControl/>
              <w:textAlignment w:val="center"/>
              <w:rPr>
                <w:rFonts w:cs="仿宋_GB2312"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6708F3C4">
            <w:pPr>
              <w:rPr>
                <w:rFonts w:cs="仿宋_GB2312"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2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19A884CA">
            <w:pPr>
              <w:rPr>
                <w:rFonts w:cs="仿宋_GB2312" w:asciiTheme="minorEastAsia" w:hAnsiTheme="minorEastAsia"/>
                <w:color w:val="000000"/>
                <w:sz w:val="24"/>
                <w:szCs w:val="24"/>
              </w:rPr>
            </w:pPr>
          </w:p>
        </w:tc>
      </w:tr>
      <w:tr w14:paraId="59E2956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8" w:hRule="atLeast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0A5DBD93">
            <w:pPr>
              <w:widowControl/>
              <w:jc w:val="center"/>
              <w:textAlignment w:val="center"/>
              <w:rPr>
                <w:rFonts w:cs="仿宋_GB2312" w:asciiTheme="minorEastAsia" w:hAnsiTheme="minorEastAsia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cs="仿宋_GB2312" w:asciiTheme="minorEastAsia" w:hAnsiTheme="minorEastAsia"/>
                <w:b/>
                <w:bCs/>
                <w:color w:val="000000"/>
                <w:kern w:val="0"/>
                <w:sz w:val="24"/>
                <w:szCs w:val="24"/>
              </w:rPr>
              <w:t>2</w:t>
            </w:r>
          </w:p>
        </w:tc>
        <w:tc>
          <w:tcPr>
            <w:tcW w:w="37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79522915">
            <w:pPr>
              <w:widowControl/>
              <w:textAlignment w:val="center"/>
              <w:rPr>
                <w:rFonts w:cs="仿宋_GB2312"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0A623758">
            <w:pPr>
              <w:rPr>
                <w:rFonts w:cs="仿宋_GB2312"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2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59125D9D">
            <w:pPr>
              <w:rPr>
                <w:rFonts w:cs="仿宋_GB2312" w:asciiTheme="minorEastAsia" w:hAnsiTheme="minorEastAsia"/>
                <w:color w:val="000000"/>
                <w:sz w:val="24"/>
                <w:szCs w:val="24"/>
              </w:rPr>
            </w:pPr>
          </w:p>
        </w:tc>
      </w:tr>
      <w:tr w14:paraId="4C1DB51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8" w:hRule="atLeast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11E32EBA">
            <w:pPr>
              <w:widowControl/>
              <w:jc w:val="center"/>
              <w:textAlignment w:val="center"/>
              <w:rPr>
                <w:rFonts w:cs="仿宋_GB2312" w:asciiTheme="minorEastAsia" w:hAnsiTheme="minorEastAsia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cs="仿宋_GB2312" w:asciiTheme="minorEastAsia" w:hAnsiTheme="minorEastAsia"/>
                <w:b/>
                <w:bCs/>
                <w:color w:val="000000"/>
                <w:kern w:val="0"/>
                <w:sz w:val="24"/>
                <w:szCs w:val="24"/>
              </w:rPr>
              <w:t>3</w:t>
            </w:r>
          </w:p>
        </w:tc>
        <w:tc>
          <w:tcPr>
            <w:tcW w:w="37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265CFFB1">
            <w:pPr>
              <w:widowControl/>
              <w:textAlignment w:val="center"/>
              <w:rPr>
                <w:rFonts w:cs="仿宋_GB2312"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3489CA9E">
            <w:pPr>
              <w:rPr>
                <w:rFonts w:cs="仿宋_GB2312"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2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44195A29">
            <w:pPr>
              <w:rPr>
                <w:rFonts w:cs="仿宋_GB2312" w:asciiTheme="minorEastAsia" w:hAnsiTheme="minorEastAsia"/>
                <w:color w:val="000000"/>
                <w:sz w:val="24"/>
                <w:szCs w:val="24"/>
              </w:rPr>
            </w:pPr>
          </w:p>
        </w:tc>
      </w:tr>
    </w:tbl>
    <w:p w14:paraId="1D52352F">
      <w:pPr>
        <w:ind w:firstLine="482" w:firstLineChars="200"/>
        <w:jc w:val="left"/>
        <w:rPr>
          <w:rFonts w:hint="eastAsia" w:cs="仿宋_GB2312" w:asciiTheme="minorEastAsia" w:hAnsiTheme="minorEastAsia"/>
          <w:b/>
          <w:bCs/>
          <w:sz w:val="24"/>
          <w:szCs w:val="24"/>
          <w:u w:val="single"/>
        </w:rPr>
      </w:pPr>
      <w:r>
        <w:rPr>
          <w:rFonts w:hint="eastAsia" w:cs="仿宋_GB2312" w:asciiTheme="minorEastAsia" w:hAnsiTheme="minorEastAsia"/>
          <w:b/>
          <w:bCs/>
          <w:sz w:val="24"/>
          <w:szCs w:val="24"/>
          <w:u w:val="single"/>
        </w:rPr>
        <w:t>我公司自愿参加</w:t>
      </w:r>
      <w:r>
        <w:rPr>
          <w:rFonts w:hint="eastAsia" w:cs="仿宋_GB2312" w:asciiTheme="minorEastAsia" w:hAnsiTheme="minorEastAsia"/>
          <w:b/>
          <w:bCs/>
          <w:sz w:val="24"/>
          <w:szCs w:val="24"/>
          <w:u w:val="single"/>
          <w:lang w:val="en-US" w:eastAsia="zh-CN"/>
        </w:rPr>
        <w:t>此次</w:t>
      </w:r>
      <w:r>
        <w:rPr>
          <w:rFonts w:hint="eastAsia" w:cs="仿宋_GB2312" w:asciiTheme="minorEastAsia" w:hAnsiTheme="minorEastAsia"/>
          <w:b/>
          <w:bCs/>
          <w:sz w:val="24"/>
          <w:szCs w:val="24"/>
          <w:u w:val="single"/>
        </w:rPr>
        <w:t>市场调研活动，并按要求提交完整的文件。现我方郑重承诺以下内容，并负法律责任:</w:t>
      </w:r>
    </w:p>
    <w:p w14:paraId="5EA231ED">
      <w:pPr>
        <w:ind w:firstLine="482" w:firstLineChars="200"/>
        <w:jc w:val="left"/>
        <w:rPr>
          <w:rFonts w:hint="eastAsia" w:cs="仿宋_GB2312" w:asciiTheme="minorEastAsia" w:hAnsiTheme="minorEastAsia"/>
          <w:b/>
          <w:bCs/>
          <w:sz w:val="24"/>
          <w:szCs w:val="24"/>
          <w:u w:val="single"/>
        </w:rPr>
      </w:pPr>
      <w:r>
        <w:rPr>
          <w:rFonts w:hint="eastAsia" w:cs="仿宋_GB2312" w:asciiTheme="minorEastAsia" w:hAnsiTheme="minorEastAsia"/>
          <w:b/>
          <w:bCs/>
          <w:sz w:val="24"/>
          <w:szCs w:val="24"/>
          <w:u w:val="single"/>
        </w:rPr>
        <w:t>1.</w:t>
      </w:r>
      <w:r>
        <w:rPr>
          <w:rFonts w:hint="eastAsia" w:cs="仿宋_GB2312" w:asciiTheme="minorEastAsia" w:hAnsiTheme="minorEastAsia"/>
          <w:b/>
          <w:bCs/>
          <w:sz w:val="24"/>
          <w:szCs w:val="24"/>
          <w:u w:val="single"/>
          <w:lang w:val="en-US" w:eastAsia="zh-CN"/>
        </w:rPr>
        <w:t xml:space="preserve"> </w:t>
      </w:r>
      <w:r>
        <w:rPr>
          <w:rFonts w:hint="eastAsia" w:cs="仿宋_GB2312" w:asciiTheme="minorEastAsia" w:hAnsiTheme="minorEastAsia"/>
          <w:b/>
          <w:bCs/>
          <w:sz w:val="24"/>
          <w:szCs w:val="24"/>
          <w:u w:val="single"/>
        </w:rPr>
        <w:t>我方保证提交的内容及相关材料完全真实，若存在虚假，我方愿意接受贵单位的相应处理。</w:t>
      </w:r>
    </w:p>
    <w:p w14:paraId="01FC758A">
      <w:pPr>
        <w:ind w:firstLine="482" w:firstLineChars="200"/>
        <w:jc w:val="left"/>
        <w:rPr>
          <w:rFonts w:hint="eastAsia" w:cs="仿宋_GB2312" w:asciiTheme="minorEastAsia" w:hAnsiTheme="minorEastAsia"/>
          <w:b/>
          <w:bCs/>
          <w:sz w:val="24"/>
          <w:szCs w:val="24"/>
          <w:u w:val="single"/>
        </w:rPr>
      </w:pPr>
      <w:r>
        <w:rPr>
          <w:rFonts w:hint="eastAsia" w:cs="仿宋_GB2312" w:asciiTheme="minorEastAsia" w:hAnsiTheme="minorEastAsia"/>
          <w:b/>
          <w:bCs/>
          <w:sz w:val="24"/>
          <w:szCs w:val="24"/>
          <w:u w:val="single"/>
        </w:rPr>
        <w:t>2.我方同意贵单位对参加调研的所有文件进行综合参考，对于结果不作任何解释。</w:t>
      </w:r>
    </w:p>
    <w:p w14:paraId="69EE8E3E">
      <w:pPr>
        <w:ind w:firstLine="482" w:firstLineChars="200"/>
        <w:jc w:val="left"/>
        <w:rPr>
          <w:rFonts w:hint="eastAsia" w:cs="仿宋_GB2312" w:asciiTheme="minorEastAsia" w:hAnsiTheme="minorEastAsia"/>
          <w:b/>
          <w:bCs/>
          <w:sz w:val="24"/>
          <w:szCs w:val="24"/>
          <w:u w:val="single"/>
        </w:rPr>
      </w:pPr>
      <w:r>
        <w:rPr>
          <w:rFonts w:hint="eastAsia" w:cs="仿宋_GB2312" w:asciiTheme="minorEastAsia" w:hAnsiTheme="minorEastAsia"/>
          <w:b/>
          <w:bCs/>
          <w:sz w:val="24"/>
          <w:szCs w:val="24"/>
          <w:u w:val="single"/>
        </w:rPr>
        <w:t>3.我方承诺因参加此次调研活动产生的所有费用自行承担。</w:t>
      </w:r>
    </w:p>
    <w:p w14:paraId="2E2D5CAD">
      <w:pPr>
        <w:ind w:firstLine="482" w:firstLineChars="200"/>
        <w:jc w:val="left"/>
        <w:rPr>
          <w:rFonts w:hint="eastAsia" w:cs="仿宋_GB2312" w:asciiTheme="minorEastAsia" w:hAnsiTheme="minorEastAsia"/>
          <w:b/>
          <w:bCs/>
          <w:sz w:val="24"/>
          <w:szCs w:val="24"/>
          <w:u w:val="none"/>
        </w:rPr>
      </w:pPr>
    </w:p>
    <w:p w14:paraId="56B51967">
      <w:pPr>
        <w:ind w:firstLine="3373" w:firstLineChars="1400"/>
        <w:jc w:val="left"/>
        <w:rPr>
          <w:rFonts w:hint="eastAsia" w:cs="仿宋_GB2312" w:asciiTheme="minorEastAsia" w:hAnsiTheme="minorEastAsia"/>
          <w:b/>
          <w:bCs/>
          <w:sz w:val="24"/>
          <w:szCs w:val="24"/>
          <w:u w:val="none"/>
        </w:rPr>
      </w:pPr>
    </w:p>
    <w:p w14:paraId="3AAA18DB">
      <w:pPr>
        <w:ind w:firstLine="3373" w:firstLineChars="1400"/>
        <w:jc w:val="left"/>
        <w:rPr>
          <w:rFonts w:hint="eastAsia" w:cs="仿宋_GB2312" w:asciiTheme="minorEastAsia" w:hAnsiTheme="minorEastAsia"/>
          <w:b/>
          <w:bCs/>
          <w:sz w:val="24"/>
          <w:szCs w:val="24"/>
          <w:u w:val="none"/>
        </w:rPr>
      </w:pPr>
      <w:r>
        <w:rPr>
          <w:rFonts w:hint="eastAsia" w:cs="仿宋_GB2312" w:asciiTheme="minorEastAsia" w:hAnsiTheme="minorEastAsia"/>
          <w:b/>
          <w:bCs/>
          <w:sz w:val="24"/>
          <w:szCs w:val="24"/>
          <w:u w:val="none"/>
        </w:rPr>
        <w:t>法定代表人或被授权人（签字或盖章）:</w:t>
      </w:r>
    </w:p>
    <w:p w14:paraId="5CEF64E3">
      <w:pPr>
        <w:ind w:firstLine="3373" w:firstLineChars="1400"/>
        <w:jc w:val="left"/>
        <w:rPr>
          <w:rFonts w:hint="eastAsia" w:cs="仿宋_GB2312" w:asciiTheme="minorEastAsia" w:hAnsiTheme="minorEastAsia"/>
          <w:b/>
          <w:bCs/>
          <w:sz w:val="24"/>
          <w:szCs w:val="24"/>
          <w:u w:val="none"/>
        </w:rPr>
      </w:pPr>
      <w:r>
        <w:rPr>
          <w:rFonts w:hint="eastAsia" w:cs="仿宋_GB2312" w:asciiTheme="minorEastAsia" w:hAnsiTheme="minorEastAsia"/>
          <w:b/>
          <w:bCs/>
          <w:sz w:val="24"/>
          <w:szCs w:val="24"/>
          <w:u w:val="none"/>
        </w:rPr>
        <w:t>供应商名称(盖公章):</w:t>
      </w:r>
    </w:p>
    <w:p w14:paraId="79DC4878">
      <w:pPr>
        <w:ind w:firstLine="3373" w:firstLineChars="1400"/>
        <w:jc w:val="left"/>
        <w:rPr>
          <w:rFonts w:hint="eastAsia" w:cs="仿宋_GB2312" w:asciiTheme="minorEastAsia" w:hAnsiTheme="minorEastAsia"/>
          <w:b/>
          <w:bCs/>
          <w:sz w:val="24"/>
          <w:szCs w:val="24"/>
          <w:u w:val="none"/>
        </w:rPr>
      </w:pPr>
      <w:r>
        <w:rPr>
          <w:rFonts w:hint="eastAsia" w:cs="仿宋_GB2312" w:asciiTheme="minorEastAsia" w:hAnsiTheme="minorEastAsia"/>
          <w:b/>
          <w:bCs/>
          <w:sz w:val="24"/>
          <w:szCs w:val="24"/>
          <w:u w:val="none"/>
        </w:rPr>
        <w:t>地址:</w:t>
      </w:r>
    </w:p>
    <w:p w14:paraId="5FF44844">
      <w:pPr>
        <w:ind w:firstLine="3373" w:firstLineChars="1400"/>
        <w:jc w:val="left"/>
        <w:rPr>
          <w:rFonts w:hint="eastAsia" w:cs="仿宋_GB2312" w:asciiTheme="minorEastAsia" w:hAnsiTheme="minorEastAsia"/>
          <w:b/>
          <w:bCs/>
          <w:sz w:val="24"/>
          <w:szCs w:val="24"/>
          <w:u w:val="none"/>
        </w:rPr>
      </w:pPr>
      <w:r>
        <w:rPr>
          <w:rFonts w:hint="eastAsia" w:cs="仿宋_GB2312" w:asciiTheme="minorEastAsia" w:hAnsiTheme="minorEastAsia"/>
          <w:b/>
          <w:bCs/>
          <w:sz w:val="24"/>
          <w:szCs w:val="24"/>
          <w:u w:val="none"/>
        </w:rPr>
        <w:t>联系电话:</w:t>
      </w:r>
    </w:p>
    <w:p w14:paraId="6631DFE1">
      <w:pPr>
        <w:ind w:firstLine="3373" w:firstLineChars="1400"/>
        <w:jc w:val="left"/>
        <w:rPr>
          <w:rFonts w:cs="仿宋_GB2312" w:asciiTheme="minorEastAsia" w:hAnsiTheme="minorEastAsia"/>
          <w:b/>
          <w:bCs/>
          <w:sz w:val="24"/>
          <w:szCs w:val="24"/>
        </w:rPr>
      </w:pPr>
      <w:r>
        <w:rPr>
          <w:rFonts w:hint="eastAsia" w:cs="仿宋_GB2312" w:asciiTheme="minorEastAsia" w:hAnsiTheme="minorEastAsia"/>
          <w:b/>
          <w:bCs/>
          <w:sz w:val="24"/>
          <w:szCs w:val="24"/>
          <w:u w:val="none"/>
        </w:rPr>
        <w:t xml:space="preserve"> </w:t>
      </w:r>
      <w:r>
        <w:rPr>
          <w:rFonts w:hint="eastAsia" w:cs="仿宋_GB2312" w:asciiTheme="minorEastAsia" w:hAnsiTheme="minorEastAsia"/>
          <w:b/>
          <w:bCs/>
          <w:sz w:val="24"/>
          <w:szCs w:val="24"/>
          <w:u w:val="none"/>
          <w:lang w:val="en-US" w:eastAsia="zh-CN"/>
        </w:rPr>
        <w:t xml:space="preserve">  </w:t>
      </w:r>
      <w:r>
        <w:rPr>
          <w:rFonts w:hint="eastAsia" w:cs="仿宋_GB2312" w:asciiTheme="minorEastAsia" w:hAnsiTheme="minorEastAsia"/>
          <w:b/>
          <w:bCs/>
          <w:sz w:val="24"/>
          <w:szCs w:val="24"/>
          <w:u w:val="none"/>
        </w:rPr>
        <w:t xml:space="preserve">年 </w:t>
      </w:r>
      <w:r>
        <w:rPr>
          <w:rFonts w:hint="eastAsia" w:cs="仿宋_GB2312" w:asciiTheme="minorEastAsia" w:hAnsiTheme="minorEastAsia"/>
          <w:b/>
          <w:bCs/>
          <w:sz w:val="24"/>
          <w:szCs w:val="24"/>
          <w:u w:val="none"/>
          <w:lang w:val="en-US" w:eastAsia="zh-CN"/>
        </w:rPr>
        <w:t xml:space="preserve">  </w:t>
      </w:r>
      <w:r>
        <w:rPr>
          <w:rFonts w:hint="eastAsia" w:cs="仿宋_GB2312" w:asciiTheme="minorEastAsia" w:hAnsiTheme="minorEastAsia"/>
          <w:b/>
          <w:bCs/>
          <w:sz w:val="24"/>
          <w:szCs w:val="24"/>
          <w:u w:val="none"/>
        </w:rPr>
        <w:t xml:space="preserve">  月  </w:t>
      </w:r>
      <w:r>
        <w:rPr>
          <w:rFonts w:hint="eastAsia" w:cs="仿宋_GB2312" w:asciiTheme="minorEastAsia" w:hAnsiTheme="minorEastAsia"/>
          <w:b/>
          <w:bCs/>
          <w:sz w:val="24"/>
          <w:szCs w:val="24"/>
          <w:u w:val="none"/>
          <w:lang w:val="en-US" w:eastAsia="zh-CN"/>
        </w:rPr>
        <w:t xml:space="preserve">  </w:t>
      </w:r>
      <w:r>
        <w:rPr>
          <w:rFonts w:hint="eastAsia" w:cs="仿宋_GB2312" w:asciiTheme="minorEastAsia" w:hAnsiTheme="minorEastAsia"/>
          <w:b/>
          <w:bCs/>
          <w:sz w:val="24"/>
          <w:szCs w:val="24"/>
          <w:u w:val="none"/>
        </w:rPr>
        <w:t xml:space="preserve"> 日</w:t>
      </w:r>
    </w:p>
    <w:sectPr>
      <w:pgSz w:w="11906" w:h="16838"/>
      <w:pgMar w:top="1134" w:right="1134" w:bottom="1134" w:left="113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2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U3NjMyMjJiZmRmYTY3MWU4NDZlZjE2NmUwZDMwM2QifQ=="/>
  </w:docVars>
  <w:rsids>
    <w:rsidRoot w:val="407F20FA"/>
    <w:rsid w:val="00035833"/>
    <w:rsid w:val="000770B6"/>
    <w:rsid w:val="0009331C"/>
    <w:rsid w:val="00097D77"/>
    <w:rsid w:val="001A780F"/>
    <w:rsid w:val="001D786A"/>
    <w:rsid w:val="0028520E"/>
    <w:rsid w:val="00310E28"/>
    <w:rsid w:val="00321B6B"/>
    <w:rsid w:val="00395E26"/>
    <w:rsid w:val="003D2D66"/>
    <w:rsid w:val="00486ABB"/>
    <w:rsid w:val="004A58BF"/>
    <w:rsid w:val="004C54F4"/>
    <w:rsid w:val="00582CCC"/>
    <w:rsid w:val="005B209E"/>
    <w:rsid w:val="0061028C"/>
    <w:rsid w:val="00754E8F"/>
    <w:rsid w:val="00760A71"/>
    <w:rsid w:val="00792DE6"/>
    <w:rsid w:val="007E0F03"/>
    <w:rsid w:val="00855632"/>
    <w:rsid w:val="00954503"/>
    <w:rsid w:val="009B19D4"/>
    <w:rsid w:val="009C3D53"/>
    <w:rsid w:val="009E17D4"/>
    <w:rsid w:val="00AB0F44"/>
    <w:rsid w:val="00AE2CDE"/>
    <w:rsid w:val="00AF5F1A"/>
    <w:rsid w:val="00B274AD"/>
    <w:rsid w:val="00C24FEE"/>
    <w:rsid w:val="00C36F0D"/>
    <w:rsid w:val="00CB1D6C"/>
    <w:rsid w:val="00CD0D35"/>
    <w:rsid w:val="00CE5959"/>
    <w:rsid w:val="00D104A6"/>
    <w:rsid w:val="00D36A4F"/>
    <w:rsid w:val="00D5035B"/>
    <w:rsid w:val="00DE5F21"/>
    <w:rsid w:val="00E248AF"/>
    <w:rsid w:val="00E35AC8"/>
    <w:rsid w:val="00E80DF3"/>
    <w:rsid w:val="00FE1A08"/>
    <w:rsid w:val="00FE73E6"/>
    <w:rsid w:val="016027D5"/>
    <w:rsid w:val="02D6036A"/>
    <w:rsid w:val="04D7112F"/>
    <w:rsid w:val="0617574E"/>
    <w:rsid w:val="064E5119"/>
    <w:rsid w:val="06737EC9"/>
    <w:rsid w:val="07D258D6"/>
    <w:rsid w:val="0ACE7E4E"/>
    <w:rsid w:val="0BBC7E87"/>
    <w:rsid w:val="0C2030B4"/>
    <w:rsid w:val="0CF25247"/>
    <w:rsid w:val="11477C1E"/>
    <w:rsid w:val="12275DD1"/>
    <w:rsid w:val="157C0577"/>
    <w:rsid w:val="170535D2"/>
    <w:rsid w:val="1B136E99"/>
    <w:rsid w:val="1B330CEF"/>
    <w:rsid w:val="1D530BD2"/>
    <w:rsid w:val="1D560AEC"/>
    <w:rsid w:val="1DEE7F60"/>
    <w:rsid w:val="20AE4CDA"/>
    <w:rsid w:val="2123408C"/>
    <w:rsid w:val="23D902C0"/>
    <w:rsid w:val="26B40B71"/>
    <w:rsid w:val="281D44F4"/>
    <w:rsid w:val="29A84037"/>
    <w:rsid w:val="2A2A5FF1"/>
    <w:rsid w:val="2AA509E7"/>
    <w:rsid w:val="2AC23497"/>
    <w:rsid w:val="2AED6A33"/>
    <w:rsid w:val="2B430EC7"/>
    <w:rsid w:val="2C2440A3"/>
    <w:rsid w:val="2CF9108B"/>
    <w:rsid w:val="2D567C29"/>
    <w:rsid w:val="2DDF19D2"/>
    <w:rsid w:val="2E551FFE"/>
    <w:rsid w:val="2FF2748F"/>
    <w:rsid w:val="30B8529F"/>
    <w:rsid w:val="313A1C72"/>
    <w:rsid w:val="31717D8A"/>
    <w:rsid w:val="31F97D80"/>
    <w:rsid w:val="342033A2"/>
    <w:rsid w:val="34624A30"/>
    <w:rsid w:val="35660394"/>
    <w:rsid w:val="36054D5D"/>
    <w:rsid w:val="37E05394"/>
    <w:rsid w:val="38161EBB"/>
    <w:rsid w:val="38F74FE5"/>
    <w:rsid w:val="39817709"/>
    <w:rsid w:val="3C17152E"/>
    <w:rsid w:val="3D22018A"/>
    <w:rsid w:val="3D3B749E"/>
    <w:rsid w:val="3F9D61EE"/>
    <w:rsid w:val="407F20FA"/>
    <w:rsid w:val="418C628D"/>
    <w:rsid w:val="427F1A77"/>
    <w:rsid w:val="477B341C"/>
    <w:rsid w:val="483146F5"/>
    <w:rsid w:val="48FA645F"/>
    <w:rsid w:val="4A757269"/>
    <w:rsid w:val="4C3954F1"/>
    <w:rsid w:val="4D95698E"/>
    <w:rsid w:val="50150417"/>
    <w:rsid w:val="512A365A"/>
    <w:rsid w:val="51E41A5B"/>
    <w:rsid w:val="537B63EF"/>
    <w:rsid w:val="53D02297"/>
    <w:rsid w:val="54273E81"/>
    <w:rsid w:val="546F6062"/>
    <w:rsid w:val="565648BA"/>
    <w:rsid w:val="5AA07059"/>
    <w:rsid w:val="5B5437AD"/>
    <w:rsid w:val="5BE22CCD"/>
    <w:rsid w:val="5BF22FC6"/>
    <w:rsid w:val="5CD35BFF"/>
    <w:rsid w:val="61363955"/>
    <w:rsid w:val="67091A66"/>
    <w:rsid w:val="68CC174F"/>
    <w:rsid w:val="69FB1FB2"/>
    <w:rsid w:val="6A6E4160"/>
    <w:rsid w:val="6F27734B"/>
    <w:rsid w:val="6FCC5BB0"/>
    <w:rsid w:val="6FE3224A"/>
    <w:rsid w:val="70F67FBA"/>
    <w:rsid w:val="711848F6"/>
    <w:rsid w:val="72C03409"/>
    <w:rsid w:val="73C27DE9"/>
    <w:rsid w:val="741C4C2C"/>
    <w:rsid w:val="75555A8B"/>
    <w:rsid w:val="75E55C1E"/>
    <w:rsid w:val="76C12371"/>
    <w:rsid w:val="79032574"/>
    <w:rsid w:val="7A6A77AB"/>
    <w:rsid w:val="7C594580"/>
    <w:rsid w:val="7C812A89"/>
    <w:rsid w:val="7DA0067C"/>
    <w:rsid w:val="7EE747B5"/>
    <w:rsid w:val="7F5B0CFF"/>
    <w:rsid w:val="7F5D68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2"/>
    <w:qFormat/>
    <w:uiPriority w:val="0"/>
    <w:rPr>
      <w:sz w:val="18"/>
      <w:szCs w:val="18"/>
    </w:rPr>
  </w:style>
  <w:style w:type="paragraph" w:styleId="3">
    <w:name w:val="footer"/>
    <w:basedOn w:val="1"/>
    <w:link w:val="1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0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8">
    <w:name w:val="font51"/>
    <w:basedOn w:val="7"/>
    <w:qFormat/>
    <w:uiPriority w:val="0"/>
    <w:rPr>
      <w:rFonts w:ascii="Calibri" w:hAnsi="Calibri" w:cs="Calibri"/>
      <w:b/>
      <w:color w:val="000000"/>
      <w:sz w:val="22"/>
      <w:szCs w:val="22"/>
      <w:u w:val="none"/>
    </w:rPr>
  </w:style>
  <w:style w:type="character" w:customStyle="1" w:styleId="9">
    <w:name w:val="font61"/>
    <w:basedOn w:val="7"/>
    <w:qFormat/>
    <w:uiPriority w:val="0"/>
    <w:rPr>
      <w:rFonts w:hint="eastAsia" w:ascii="宋体" w:hAnsi="宋体" w:eastAsia="宋体" w:cs="宋体"/>
      <w:b/>
      <w:color w:val="000000"/>
      <w:sz w:val="22"/>
      <w:szCs w:val="22"/>
      <w:u w:val="none"/>
    </w:rPr>
  </w:style>
  <w:style w:type="character" w:customStyle="1" w:styleId="10">
    <w:name w:val="页眉 字符"/>
    <w:basedOn w:val="7"/>
    <w:link w:val="4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1">
    <w:name w:val="页脚 字符"/>
    <w:basedOn w:val="7"/>
    <w:link w:val="3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2">
    <w:name w:val="批注框文本 字符"/>
    <w:basedOn w:val="7"/>
    <w:link w:val="2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gs</Company>
  <Pages>2</Pages>
  <Words>689</Words>
  <Characters>696</Characters>
  <Lines>9</Lines>
  <Paragraphs>2</Paragraphs>
  <TotalTime>8</TotalTime>
  <ScaleCrop>false</ScaleCrop>
  <LinksUpToDate>false</LinksUpToDate>
  <CharactersWithSpaces>714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2019-10-16T07:05:00Z</dcterms:created>
  <dc:creator>玉米风</dc:creator>
  <cp:lastModifiedBy>我还年轻还年轻</cp:lastModifiedBy>
  <cp:lastPrinted>2022-04-06T10:16:00Z</cp:lastPrinted>
  <dcterms:modified xsi:type="dcterms:W3CDTF">2025-04-22T01:34:13Z</dcterms:modified>
  <cp:revision>21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EF0A5FDD849D4A8D84EF494109DC8CF2</vt:lpwstr>
  </property>
  <property fmtid="{D5CDD505-2E9C-101B-9397-08002B2CF9AE}" pid="4" name="KSOTemplateDocerSaveRecord">
    <vt:lpwstr>eyJoZGlkIjoiMTU3NjMyMjJiZmRmYTY3MWU4NDZlZjE2NmUwZDMwM2QiLCJ1c2VySWQiOiI1NDUyMDQ0NzUifQ==</vt:lpwstr>
  </property>
</Properties>
</file>