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附件</w:t>
      </w:r>
      <w:r>
        <w:rPr>
          <w:rFonts w:hint="eastAsia"/>
          <w:sz w:val="28"/>
          <w:szCs w:val="36"/>
        </w:rPr>
        <w:t>1</w:t>
      </w:r>
      <w:r>
        <w:rPr>
          <w:rFonts w:hint="eastAsia"/>
          <w:sz w:val="28"/>
          <w:szCs w:val="36"/>
        </w:rPr>
        <w:t>：</w:t>
      </w:r>
    </w:p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序号</w:t>
      </w:r>
      <w:r>
        <w:rPr>
          <w:rFonts w:hint="eastAsia"/>
          <w:sz w:val="28"/>
          <w:szCs w:val="36"/>
        </w:rPr>
        <w:t>1</w:t>
      </w:r>
    </w:p>
    <w:p w:rsidR="00954839" w:rsidRDefault="00FD6A35">
      <w:pPr>
        <w:spacing w:line="520" w:lineRule="exact"/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医疗设备技术参数及需求情况</w:t>
      </w:r>
    </w:p>
    <w:tbl>
      <w:tblPr>
        <w:tblW w:w="8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483"/>
        <w:gridCol w:w="4004"/>
        <w:gridCol w:w="1100"/>
        <w:gridCol w:w="1277"/>
      </w:tblGrid>
      <w:tr w:rsidR="00954839">
        <w:trPr>
          <w:trHeight w:val="794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设备名称</w:t>
            </w:r>
          </w:p>
        </w:tc>
        <w:tc>
          <w:tcPr>
            <w:tcW w:w="400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拟定技术参数</w:t>
            </w:r>
          </w:p>
        </w:tc>
        <w:tc>
          <w:tcPr>
            <w:tcW w:w="110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1277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数量</w:t>
            </w:r>
          </w:p>
        </w:tc>
      </w:tr>
      <w:tr w:rsidR="00954839">
        <w:trPr>
          <w:trHeight w:val="1327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单泵血液透析机</w:t>
            </w:r>
          </w:p>
        </w:tc>
        <w:tc>
          <w:tcPr>
            <w:tcW w:w="400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1、设备适用</w:t>
            </w:r>
            <w:r>
              <w:rPr>
                <w:rFonts w:ascii="宋体" w:eastAsia="宋体" w:hAnsi="宋体" w:cs="宋体"/>
                <w:sz w:val="24"/>
              </w:rPr>
              <w:t>供水压力范围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6bar</w:t>
            </w:r>
            <w:r>
              <w:rPr>
                <w:rFonts w:ascii="宋体" w:eastAsia="宋体" w:hAnsi="宋体" w:cs="宋体" w:hint="eastAsia"/>
                <w:sz w:val="24"/>
              </w:rPr>
              <w:t>，</w:t>
            </w:r>
            <w:r>
              <w:rPr>
                <w:rFonts w:ascii="宋体" w:eastAsia="宋体" w:hAnsi="宋体" w:cs="宋体"/>
                <w:sz w:val="24"/>
              </w:rPr>
              <w:t>温度范围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5 ℃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30 ℃。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2、设备</w:t>
            </w:r>
            <w:r>
              <w:rPr>
                <w:rFonts w:ascii="宋体" w:eastAsia="宋体" w:hAnsi="宋体" w:cs="宋体"/>
                <w:sz w:val="24"/>
              </w:rPr>
              <w:t>透析液流速</w:t>
            </w:r>
            <w:r>
              <w:rPr>
                <w:rFonts w:ascii="宋体" w:eastAsia="宋体" w:hAnsi="宋体" w:cs="宋体" w:hint="eastAsia"/>
                <w:sz w:val="24"/>
              </w:rPr>
              <w:t>设置范围包含</w:t>
            </w:r>
            <w:r>
              <w:rPr>
                <w:rFonts w:ascii="宋体" w:eastAsia="宋体" w:hAnsi="宋体" w:cs="宋体"/>
                <w:sz w:val="24"/>
              </w:rPr>
              <w:t>300</w:t>
            </w:r>
            <w:r>
              <w:rPr>
                <w:rFonts w:ascii="宋体" w:eastAsia="宋体" w:hAnsi="宋体" w:cs="宋体" w:hint="eastAsia"/>
                <w:sz w:val="24"/>
              </w:rPr>
              <w:t>～7</w:t>
            </w:r>
            <w:r>
              <w:rPr>
                <w:rFonts w:ascii="宋体" w:eastAsia="宋体" w:hAnsi="宋体" w:cs="宋体"/>
                <w:sz w:val="24"/>
              </w:rPr>
              <w:t>00 mL/min</w:t>
            </w:r>
            <w:r>
              <w:rPr>
                <w:rFonts w:ascii="宋体" w:eastAsia="宋体" w:hAnsi="宋体" w:cs="宋体" w:hint="eastAsia"/>
                <w:sz w:val="24"/>
              </w:rPr>
              <w:t>，</w:t>
            </w:r>
            <w:r>
              <w:rPr>
                <w:rFonts w:ascii="宋体" w:eastAsia="宋体" w:hAnsi="宋体" w:cs="宋体"/>
                <w:sz w:val="24"/>
              </w:rPr>
              <w:t>透析液温度</w:t>
            </w:r>
            <w:r>
              <w:rPr>
                <w:rFonts w:ascii="宋体" w:eastAsia="宋体" w:hAnsi="宋体" w:cs="宋体" w:hint="eastAsia"/>
                <w:sz w:val="24"/>
              </w:rPr>
              <w:t>设置范围包含</w:t>
            </w:r>
            <w:r>
              <w:rPr>
                <w:rFonts w:ascii="宋体" w:eastAsia="宋体" w:hAnsi="宋体" w:cs="宋体"/>
                <w:sz w:val="24"/>
              </w:rPr>
              <w:t>33.0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hAnsi="宋体" w:cs="宋体" w:hint="eastAsia"/>
                <w:sz w:val="24"/>
              </w:rPr>
              <w:t>39</w:t>
            </w:r>
            <w:r>
              <w:rPr>
                <w:rFonts w:ascii="宋体" w:eastAsia="宋体" w:hAnsi="宋体" w:cs="宋体"/>
                <w:sz w:val="24"/>
              </w:rPr>
              <w:t>.0℃，</w:t>
            </w:r>
            <w:r>
              <w:rPr>
                <w:rFonts w:ascii="宋体" w:eastAsia="宋体" w:hAnsi="宋体" w:cs="宋体" w:hint="eastAsia"/>
                <w:sz w:val="24"/>
              </w:rPr>
              <w:t>并具有温度</w:t>
            </w:r>
            <w:r>
              <w:rPr>
                <w:rFonts w:ascii="宋体" w:eastAsia="宋体" w:hAnsi="宋体" w:cs="宋体"/>
                <w:sz w:val="24"/>
              </w:rPr>
              <w:t>实时监测</w:t>
            </w:r>
            <w:r>
              <w:rPr>
                <w:rFonts w:ascii="宋体" w:eastAsia="宋体" w:hAnsi="宋体" w:cs="宋体" w:hint="eastAsia"/>
                <w:sz w:val="24"/>
              </w:rPr>
              <w:t>功能。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3、设备超滤速度设置范围包含</w:t>
            </w:r>
            <w:r>
              <w:rPr>
                <w:rFonts w:ascii="宋体" w:eastAsia="宋体" w:hAnsi="宋体" w:cs="宋体"/>
                <w:sz w:val="24"/>
              </w:rPr>
              <w:t>0.50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hAnsi="宋体" w:cs="宋体" w:hint="eastAsia"/>
                <w:sz w:val="24"/>
              </w:rPr>
              <w:t>4</w:t>
            </w:r>
            <w:r>
              <w:rPr>
                <w:rFonts w:ascii="宋体" w:eastAsia="宋体" w:hAnsi="宋体" w:cs="宋体"/>
                <w:sz w:val="24"/>
              </w:rPr>
              <w:t>.00L/h。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4、漏血</w:t>
            </w:r>
            <w:r>
              <w:rPr>
                <w:rFonts w:ascii="宋体" w:hAnsi="宋体" w:cs="宋体" w:hint="eastAsia"/>
                <w:sz w:val="24"/>
              </w:rPr>
              <w:t>监测：可监测≤0.</w:t>
            </w:r>
            <w:r>
              <w:rPr>
                <w:rFonts w:ascii="宋体" w:hAnsi="宋体" w:cs="宋体"/>
                <w:sz w:val="24"/>
              </w:rPr>
              <w:t>35</w:t>
            </w:r>
            <w:r>
              <w:rPr>
                <w:rFonts w:ascii="宋体" w:hAnsi="宋体" w:cs="宋体" w:hint="eastAsia"/>
                <w:sz w:val="24"/>
              </w:rPr>
              <w:t>mL/min的漏血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5、设备</w:t>
            </w:r>
            <w:r>
              <w:rPr>
                <w:rFonts w:ascii="宋体" w:eastAsia="宋体" w:hAnsi="宋体" w:cs="宋体"/>
                <w:sz w:val="24"/>
              </w:rPr>
              <w:t>血泵</w:t>
            </w:r>
            <w:r>
              <w:rPr>
                <w:rFonts w:ascii="宋体" w:eastAsia="宋体" w:hAnsi="宋体" w:cs="宋体" w:hint="eastAsia"/>
                <w:sz w:val="24"/>
              </w:rPr>
              <w:t>流速设置范围包含</w:t>
            </w:r>
            <w:r>
              <w:rPr>
                <w:rFonts w:ascii="宋体" w:eastAsia="宋体" w:hAnsi="宋体" w:cs="宋体"/>
                <w:sz w:val="24"/>
              </w:rPr>
              <w:t>40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580mL/min。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6、设备</w:t>
            </w:r>
            <w:r>
              <w:rPr>
                <w:rFonts w:ascii="宋体" w:eastAsia="宋体" w:hAnsi="宋体" w:cs="宋体"/>
                <w:sz w:val="24"/>
              </w:rPr>
              <w:t>肝素泵</w:t>
            </w:r>
            <w:r>
              <w:rPr>
                <w:rFonts w:ascii="宋体" w:eastAsia="宋体" w:hAnsi="宋体" w:cs="宋体" w:hint="eastAsia"/>
                <w:sz w:val="24"/>
              </w:rPr>
              <w:t>流速</w:t>
            </w:r>
            <w:r>
              <w:rPr>
                <w:rFonts w:ascii="宋体" w:eastAsia="宋体" w:hAnsi="宋体" w:cs="宋体"/>
                <w:sz w:val="24"/>
              </w:rPr>
              <w:t>设置范围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0.0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9.0mL/h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7、</w:t>
            </w:r>
            <w:r>
              <w:rPr>
                <w:rFonts w:ascii="宋体" w:hAnsi="宋体" w:cs="宋体" w:hint="eastAsia"/>
                <w:sz w:val="24"/>
                <w:szCs w:val="24"/>
              </w:rPr>
              <w:t>空气监测：可监测＞0.0</w:t>
            </w:r>
            <w:r>
              <w:rPr>
                <w:rFonts w:ascii="宋体" w:hAnsi="宋体" w:cs="宋体"/>
                <w:sz w:val="24"/>
                <w:szCs w:val="24"/>
              </w:rPr>
              <w:t>2</w:t>
            </w:r>
            <w:r>
              <w:rPr>
                <w:rFonts w:ascii="宋体" w:hAnsi="宋体" w:cs="宋体" w:hint="eastAsia"/>
                <w:sz w:val="24"/>
                <w:szCs w:val="24"/>
              </w:rPr>
              <w:t>mL气泡或＞0.0003mL连续微小气泡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8、设备动脉压和静脉压测量范围包含-</w:t>
            </w:r>
            <w:r>
              <w:rPr>
                <w:rFonts w:ascii="宋体" w:hAnsi="宋体" w:cs="宋体" w:hint="eastAsia"/>
                <w:sz w:val="24"/>
              </w:rPr>
              <w:t>4</w:t>
            </w:r>
            <w:r>
              <w:rPr>
                <w:rFonts w:ascii="宋体" w:eastAsia="宋体" w:hAnsi="宋体" w:cs="宋体" w:hint="eastAsia"/>
                <w:sz w:val="24"/>
              </w:rPr>
              <w:t>00～+</w:t>
            </w:r>
            <w:r>
              <w:rPr>
                <w:rFonts w:ascii="宋体" w:hAnsi="宋体" w:cs="宋体" w:hint="eastAsia"/>
                <w:sz w:val="24"/>
              </w:rPr>
              <w:t>50</w:t>
            </w:r>
            <w:r>
              <w:rPr>
                <w:rFonts w:ascii="宋体" w:eastAsia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mmHg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9、设备TMP测量范围包含-</w:t>
            </w:r>
            <w:r>
              <w:rPr>
                <w:rFonts w:ascii="宋体" w:hAnsi="宋体" w:cs="宋体" w:hint="eastAsia"/>
                <w:sz w:val="24"/>
              </w:rPr>
              <w:t>4</w:t>
            </w:r>
            <w:r>
              <w:rPr>
                <w:rFonts w:ascii="宋体" w:eastAsia="宋体" w:hAnsi="宋体" w:cs="宋体" w:hint="eastAsia"/>
                <w:sz w:val="24"/>
              </w:rPr>
              <w:t>00～+</w:t>
            </w:r>
            <w:r>
              <w:rPr>
                <w:rFonts w:ascii="宋体" w:hAnsi="宋体" w:cs="宋体" w:hint="eastAsia"/>
                <w:sz w:val="24"/>
              </w:rPr>
              <w:t>50</w:t>
            </w:r>
            <w:r>
              <w:rPr>
                <w:rFonts w:ascii="宋体" w:eastAsia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mmHg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10、设备透析液浓度测量范围包含</w:t>
            </w:r>
            <w:r>
              <w:rPr>
                <w:rFonts w:ascii="宋体" w:eastAsia="宋体" w:hAnsi="宋体" w:cs="宋体"/>
                <w:sz w:val="24"/>
              </w:rPr>
              <w:t>12.</w:t>
            </w:r>
            <w:r>
              <w:rPr>
                <w:rFonts w:ascii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6</w:t>
            </w:r>
            <w:r>
              <w:rPr>
                <w:rFonts w:ascii="宋体" w:eastAsia="宋体" w:hAnsi="宋体" w:cs="宋体"/>
                <w:sz w:val="24"/>
              </w:rPr>
              <w:t>.0mS/cm。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11、设备适用于</w:t>
            </w:r>
            <w:r>
              <w:rPr>
                <w:rFonts w:ascii="宋体" w:eastAsia="宋体" w:hAnsi="宋体" w:cs="宋体"/>
                <w:sz w:val="24"/>
              </w:rPr>
              <w:t>血液净化治疗，</w:t>
            </w:r>
            <w:r>
              <w:rPr>
                <w:rFonts w:ascii="宋体" w:eastAsia="宋体" w:hAnsi="宋体" w:cs="宋体" w:hint="eastAsia"/>
                <w:sz w:val="24"/>
              </w:rPr>
              <w:t>支持</w:t>
            </w:r>
            <w:r>
              <w:rPr>
                <w:rFonts w:ascii="宋体" w:eastAsia="宋体" w:hAnsi="宋体" w:cs="宋体"/>
                <w:sz w:val="24"/>
              </w:rPr>
              <w:t>血液透析、单纯超滤、序贯透析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12、设备具有≥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英寸</w:t>
            </w:r>
            <w:r>
              <w:rPr>
                <w:rFonts w:ascii="宋体" w:eastAsia="宋体" w:hAnsi="宋体" w:cs="宋体" w:hint="eastAsia"/>
                <w:sz w:val="24"/>
              </w:rPr>
              <w:t>可旋转彩色液晶触控屏，并采用全中文操作系统。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13、设备可实时显示</w:t>
            </w:r>
            <w:r>
              <w:rPr>
                <w:rFonts w:ascii="宋体" w:eastAsia="宋体" w:hAnsi="宋体" w:cs="宋体"/>
                <w:sz w:val="24"/>
              </w:rPr>
              <w:t>动脉压、静脉压、跨膜压、总电导度、碳酸氢盐电导度、透析液温度、血流速度</w:t>
            </w:r>
            <w:r>
              <w:rPr>
                <w:rFonts w:ascii="宋体" w:eastAsia="宋体" w:hAnsi="宋体" w:cs="宋体" w:hint="eastAsia"/>
                <w:sz w:val="24"/>
              </w:rPr>
              <w:t>和</w:t>
            </w:r>
            <w:r>
              <w:rPr>
                <w:rFonts w:ascii="宋体" w:eastAsia="宋体" w:hAnsi="宋体" w:cs="宋体"/>
                <w:sz w:val="24"/>
              </w:rPr>
              <w:t>超滤速度等</w:t>
            </w:r>
            <w:r>
              <w:rPr>
                <w:rFonts w:ascii="宋体" w:eastAsia="宋体" w:hAnsi="宋体" w:cs="宋体" w:hint="eastAsia"/>
                <w:sz w:val="24"/>
              </w:rPr>
              <w:t>图文参数。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14、设备具有声光报警提示功能和多种颜色报警灯光提示功能。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15、设备</w:t>
            </w:r>
            <w:r>
              <w:rPr>
                <w:rFonts w:ascii="宋体" w:eastAsia="宋体" w:hAnsi="宋体" w:cs="宋体"/>
                <w:sz w:val="24"/>
              </w:rPr>
              <w:t>具备</w:t>
            </w:r>
            <w:r>
              <w:rPr>
                <w:rFonts w:ascii="宋体" w:hAnsi="宋体" w:cs="宋体" w:hint="eastAsia"/>
                <w:sz w:val="24"/>
              </w:rPr>
              <w:t>化学</w:t>
            </w:r>
            <w:r>
              <w:rPr>
                <w:rFonts w:ascii="宋体" w:eastAsia="宋体" w:hAnsi="宋体" w:cs="宋体"/>
                <w:sz w:val="24"/>
              </w:rPr>
              <w:t>消毒和热消毒</w:t>
            </w:r>
            <w:r>
              <w:rPr>
                <w:rFonts w:ascii="宋体" w:eastAsia="宋体" w:hAnsi="宋体" w:cs="宋体" w:hint="eastAsia"/>
                <w:sz w:val="24"/>
              </w:rPr>
              <w:t>模式</w:t>
            </w:r>
            <w:r>
              <w:rPr>
                <w:rFonts w:ascii="宋体" w:eastAsia="宋体" w:hAnsi="宋体" w:cs="宋体"/>
                <w:sz w:val="24"/>
              </w:rPr>
              <w:t>，热水柠檬酸消毒温度最高可达90℃。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16、设备具有备用电池，可实现</w:t>
            </w:r>
            <w:r>
              <w:rPr>
                <w:rFonts w:ascii="宋体" w:eastAsia="宋体" w:hAnsi="宋体" w:cs="宋体"/>
                <w:sz w:val="24"/>
              </w:rPr>
              <w:t>停电时自动跳转</w:t>
            </w:r>
            <w:r>
              <w:rPr>
                <w:rFonts w:ascii="宋体" w:eastAsia="宋体" w:hAnsi="宋体" w:cs="宋体" w:hint="eastAsia"/>
                <w:sz w:val="24"/>
              </w:rPr>
              <w:t>备用</w:t>
            </w:r>
            <w:r>
              <w:rPr>
                <w:rFonts w:ascii="宋体" w:eastAsia="宋体" w:hAnsi="宋体" w:cs="宋体"/>
                <w:sz w:val="24"/>
              </w:rPr>
              <w:t>电池供电。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17、</w:t>
            </w:r>
            <w:r>
              <w:rPr>
                <w:rFonts w:ascii="宋体" w:eastAsia="宋体" w:hAnsi="宋体" w:cs="宋体"/>
                <w:sz w:val="24"/>
              </w:rPr>
              <w:t>设备</w:t>
            </w:r>
            <w:r>
              <w:rPr>
                <w:rFonts w:ascii="宋体" w:eastAsia="宋体" w:hAnsi="宋体" w:cs="宋体" w:hint="eastAsia"/>
                <w:sz w:val="24"/>
              </w:rPr>
              <w:t>可</w:t>
            </w:r>
            <w:r>
              <w:rPr>
                <w:rFonts w:ascii="宋体" w:eastAsia="宋体" w:hAnsi="宋体" w:cs="宋体"/>
                <w:sz w:val="24"/>
              </w:rPr>
              <w:t>同时存储</w:t>
            </w:r>
            <w:r>
              <w:rPr>
                <w:rFonts w:ascii="宋体" w:eastAsia="宋体" w:hAnsi="宋体" w:cs="宋体" w:hint="eastAsia"/>
                <w:sz w:val="24"/>
              </w:rPr>
              <w:t>多</w:t>
            </w:r>
            <w:r>
              <w:rPr>
                <w:rFonts w:ascii="宋体" w:eastAsia="宋体" w:hAnsi="宋体" w:cs="宋体"/>
                <w:sz w:val="24"/>
              </w:rPr>
              <w:t>种原液配方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lastRenderedPageBreak/>
              <w:t>18、设备</w:t>
            </w:r>
            <w:r>
              <w:rPr>
                <w:rFonts w:ascii="宋体" w:eastAsia="宋体" w:hAnsi="宋体" w:cs="宋体"/>
                <w:sz w:val="24"/>
              </w:rPr>
              <w:t>采用</w:t>
            </w:r>
            <w:r>
              <w:rPr>
                <w:rFonts w:ascii="宋体" w:hAnsi="宋体" w:cs="宋体" w:hint="eastAsia"/>
                <w:sz w:val="24"/>
              </w:rPr>
              <w:t>平衡腔</w:t>
            </w:r>
            <w:r>
              <w:rPr>
                <w:rFonts w:ascii="宋体" w:eastAsia="宋体" w:hAnsi="宋体" w:cs="宋体"/>
                <w:sz w:val="24"/>
              </w:rPr>
              <w:t>超滤控制系统。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19、设备</w:t>
            </w:r>
            <w:r>
              <w:rPr>
                <w:rFonts w:ascii="宋体" w:eastAsia="宋体" w:hAnsi="宋体" w:cs="宋体"/>
                <w:sz w:val="24"/>
              </w:rPr>
              <w:t>可进行碳酸氢盐浓度曲线治疗，可预存</w:t>
            </w:r>
            <w:r>
              <w:rPr>
                <w:rFonts w:ascii="宋体" w:eastAsia="宋体" w:hAnsi="宋体" w:cs="宋体" w:hint="eastAsia"/>
                <w:sz w:val="24"/>
              </w:rPr>
              <w:t>≥8</w:t>
            </w:r>
            <w:r>
              <w:rPr>
                <w:rFonts w:ascii="宋体" w:eastAsia="宋体" w:hAnsi="宋体" w:cs="宋体"/>
                <w:sz w:val="24"/>
              </w:rPr>
              <w:t>条曲线，实现个性化透析。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20、设备具有</w:t>
            </w:r>
            <w:r>
              <w:rPr>
                <w:rFonts w:ascii="宋体" w:eastAsia="宋体" w:hAnsi="宋体" w:cs="宋体"/>
                <w:sz w:val="24"/>
              </w:rPr>
              <w:t>B干粉系统。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21、设备具有</w:t>
            </w:r>
            <w:r>
              <w:rPr>
                <w:rFonts w:ascii="宋体" w:eastAsia="宋体" w:hAnsi="宋体" w:cs="宋体"/>
                <w:sz w:val="24"/>
              </w:rPr>
              <w:t>透析液过滤器支架组件。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22、设备具有静脉壶液位调节功能。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23、设备具有网络接口。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24、设备具有血压计组件、血温、血压在线</w:t>
            </w:r>
            <w:r>
              <w:rPr>
                <w:rFonts w:ascii="宋体" w:hAnsi="宋体" w:cs="宋体" w:hint="eastAsia"/>
                <w:sz w:val="24"/>
              </w:rPr>
              <w:t>Kt/v</w:t>
            </w:r>
            <w:r>
              <w:rPr>
                <w:rFonts w:ascii="宋体" w:eastAsia="宋体" w:hAnsi="宋体" w:cs="宋体" w:hint="eastAsia"/>
                <w:sz w:val="24"/>
              </w:rPr>
              <w:t>监测组件。</w:t>
            </w:r>
          </w:p>
        </w:tc>
        <w:tc>
          <w:tcPr>
            <w:tcW w:w="110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台</w:t>
            </w:r>
          </w:p>
        </w:tc>
        <w:tc>
          <w:tcPr>
            <w:tcW w:w="1277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13</w:t>
            </w:r>
          </w:p>
        </w:tc>
      </w:tr>
      <w:tr w:rsidR="00954839">
        <w:trPr>
          <w:trHeight w:val="3031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双泵血液透析机</w:t>
            </w:r>
          </w:p>
        </w:tc>
        <w:tc>
          <w:tcPr>
            <w:tcW w:w="400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1、设备具有≥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英寸</w:t>
            </w:r>
            <w:r>
              <w:rPr>
                <w:rFonts w:ascii="宋体" w:eastAsia="宋体" w:hAnsi="宋体" w:cs="宋体" w:hint="eastAsia"/>
                <w:sz w:val="24"/>
              </w:rPr>
              <w:t>可旋转彩色液晶触控屏。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2、设备适用</w:t>
            </w:r>
            <w:r>
              <w:rPr>
                <w:rFonts w:ascii="宋体" w:eastAsia="宋体" w:hAnsi="宋体" w:cs="宋体"/>
                <w:sz w:val="24"/>
              </w:rPr>
              <w:t>供水压力范围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6</w:t>
            </w:r>
            <w:r>
              <w:rPr>
                <w:rFonts w:ascii="宋体" w:eastAsia="宋体" w:hAnsi="宋体" w:cs="宋体" w:hint="eastAsia"/>
                <w:sz w:val="24"/>
              </w:rPr>
              <w:t>.5</w:t>
            </w:r>
            <w:r>
              <w:rPr>
                <w:rFonts w:ascii="宋体" w:eastAsia="宋体" w:hAnsi="宋体" w:cs="宋体"/>
                <w:sz w:val="24"/>
              </w:rPr>
              <w:t>bar</w:t>
            </w:r>
            <w:r>
              <w:rPr>
                <w:rFonts w:ascii="宋体" w:eastAsia="宋体" w:hAnsi="宋体" w:cs="宋体" w:hint="eastAsia"/>
                <w:sz w:val="24"/>
              </w:rPr>
              <w:t>，</w:t>
            </w:r>
            <w:r>
              <w:rPr>
                <w:rFonts w:ascii="宋体" w:eastAsia="宋体" w:hAnsi="宋体" w:cs="宋体"/>
                <w:sz w:val="24"/>
              </w:rPr>
              <w:t>温度范围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5 ℃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30 ℃。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3、设备</w:t>
            </w:r>
            <w:r>
              <w:rPr>
                <w:rFonts w:ascii="宋体" w:eastAsia="宋体" w:hAnsi="宋体" w:cs="宋体"/>
                <w:sz w:val="24"/>
              </w:rPr>
              <w:t>透析液流速</w:t>
            </w:r>
            <w:r>
              <w:rPr>
                <w:rFonts w:ascii="宋体" w:eastAsia="宋体" w:hAnsi="宋体" w:cs="宋体" w:hint="eastAsia"/>
                <w:sz w:val="24"/>
              </w:rPr>
              <w:t>设置范围包含</w:t>
            </w:r>
            <w:r>
              <w:rPr>
                <w:rFonts w:ascii="宋体" w:eastAsia="宋体" w:hAnsi="宋体" w:cs="宋体"/>
                <w:sz w:val="24"/>
              </w:rPr>
              <w:t>300</w:t>
            </w:r>
            <w:r>
              <w:rPr>
                <w:rFonts w:ascii="宋体" w:eastAsia="宋体" w:hAnsi="宋体" w:cs="宋体" w:hint="eastAsia"/>
                <w:sz w:val="24"/>
              </w:rPr>
              <w:t>～7</w:t>
            </w:r>
            <w:r>
              <w:rPr>
                <w:rFonts w:ascii="宋体" w:eastAsia="宋体" w:hAnsi="宋体" w:cs="宋体"/>
                <w:sz w:val="24"/>
              </w:rPr>
              <w:t>00 mL/min</w:t>
            </w:r>
            <w:r>
              <w:rPr>
                <w:rFonts w:ascii="宋体" w:eastAsia="宋体" w:hAnsi="宋体" w:cs="宋体" w:hint="eastAsia"/>
                <w:sz w:val="24"/>
              </w:rPr>
              <w:t>，</w:t>
            </w:r>
            <w:r>
              <w:rPr>
                <w:rFonts w:ascii="宋体" w:eastAsia="宋体" w:hAnsi="宋体" w:cs="宋体"/>
                <w:sz w:val="24"/>
              </w:rPr>
              <w:t>透析液温度</w:t>
            </w:r>
            <w:r>
              <w:rPr>
                <w:rFonts w:ascii="宋体" w:eastAsia="宋体" w:hAnsi="宋体" w:cs="宋体" w:hint="eastAsia"/>
                <w:sz w:val="24"/>
              </w:rPr>
              <w:t>设置范围包含</w:t>
            </w:r>
            <w:r>
              <w:rPr>
                <w:rFonts w:ascii="宋体" w:eastAsia="宋体" w:hAnsi="宋体" w:cs="宋体"/>
                <w:sz w:val="24"/>
              </w:rPr>
              <w:t>33.0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hAnsi="宋体" w:cs="宋体" w:hint="eastAsia"/>
                <w:sz w:val="24"/>
              </w:rPr>
              <w:t>39</w:t>
            </w:r>
            <w:r>
              <w:rPr>
                <w:rFonts w:ascii="宋体" w:eastAsia="宋体" w:hAnsi="宋体" w:cs="宋体"/>
                <w:sz w:val="24"/>
              </w:rPr>
              <w:t>.0℃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4、设备超滤速度设置范围包含</w:t>
            </w:r>
            <w:r>
              <w:rPr>
                <w:rFonts w:ascii="宋体" w:eastAsia="宋体" w:hAnsi="宋体" w:cs="宋体"/>
                <w:sz w:val="24"/>
              </w:rPr>
              <w:t>0.50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4.00L/h。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5、漏血</w:t>
            </w:r>
            <w:r>
              <w:rPr>
                <w:rFonts w:ascii="宋体" w:hAnsi="宋体" w:cs="宋体" w:hint="eastAsia"/>
                <w:sz w:val="24"/>
              </w:rPr>
              <w:t>监测：可监测≤0.3</w:t>
            </w:r>
            <w:r>
              <w:rPr>
                <w:rFonts w:ascii="宋体" w:hAnsi="宋体" w:cs="宋体"/>
                <w:sz w:val="24"/>
              </w:rPr>
              <w:t>5</w:t>
            </w:r>
            <w:r>
              <w:rPr>
                <w:rFonts w:ascii="宋体" w:hAnsi="宋体" w:cs="宋体" w:hint="eastAsia"/>
                <w:sz w:val="24"/>
              </w:rPr>
              <w:t>mL/min的漏血。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6、设备血液流速调节范围包含</w:t>
            </w:r>
            <w:r>
              <w:rPr>
                <w:rFonts w:ascii="宋体" w:eastAsia="宋体" w:hAnsi="宋体" w:cs="宋体"/>
                <w:sz w:val="24"/>
              </w:rPr>
              <w:t>40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5</w:t>
            </w:r>
            <w:r>
              <w:rPr>
                <w:rFonts w:ascii="宋体" w:eastAsia="宋体" w:hAnsi="宋体" w:cs="宋体" w:hint="eastAsia"/>
                <w:sz w:val="24"/>
              </w:rPr>
              <w:t>5</w:t>
            </w:r>
            <w:r>
              <w:rPr>
                <w:rFonts w:ascii="宋体" w:eastAsia="宋体" w:hAnsi="宋体" w:cs="宋体"/>
                <w:sz w:val="24"/>
              </w:rPr>
              <w:t>0mL/min。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7、设备</w:t>
            </w:r>
            <w:r>
              <w:rPr>
                <w:rFonts w:ascii="宋体" w:eastAsia="宋体" w:hAnsi="宋体" w:cs="宋体"/>
                <w:sz w:val="24"/>
              </w:rPr>
              <w:t>肝素泵</w:t>
            </w:r>
            <w:r>
              <w:rPr>
                <w:rFonts w:ascii="宋体" w:eastAsia="宋体" w:hAnsi="宋体" w:cs="宋体" w:hint="eastAsia"/>
                <w:sz w:val="24"/>
              </w:rPr>
              <w:t>流速</w:t>
            </w:r>
            <w:r>
              <w:rPr>
                <w:rFonts w:ascii="宋体" w:eastAsia="宋体" w:hAnsi="宋体" w:cs="宋体"/>
                <w:sz w:val="24"/>
              </w:rPr>
              <w:t>设置范围</w:t>
            </w:r>
            <w:r>
              <w:rPr>
                <w:rFonts w:ascii="宋体" w:eastAsia="宋体" w:hAnsi="宋体" w:cs="宋体" w:hint="eastAsia"/>
                <w:sz w:val="24"/>
              </w:rPr>
              <w:t>包含</w:t>
            </w:r>
            <w:r>
              <w:rPr>
                <w:rFonts w:ascii="宋体" w:eastAsia="宋体" w:hAnsi="宋体" w:cs="宋体"/>
                <w:sz w:val="24"/>
              </w:rPr>
              <w:t>0.0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9.0mL/h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8、</w:t>
            </w:r>
            <w:r>
              <w:rPr>
                <w:rFonts w:ascii="宋体" w:hAnsi="宋体" w:cs="宋体" w:hint="eastAsia"/>
                <w:sz w:val="24"/>
                <w:szCs w:val="24"/>
              </w:rPr>
              <w:t>空气监测：可监测＞0.0</w:t>
            </w:r>
            <w:r>
              <w:rPr>
                <w:rFonts w:ascii="宋体" w:hAnsi="宋体" w:cs="宋体"/>
                <w:sz w:val="24"/>
                <w:szCs w:val="24"/>
              </w:rPr>
              <w:t>2</w:t>
            </w:r>
            <w:r>
              <w:rPr>
                <w:rFonts w:ascii="宋体" w:hAnsi="宋体" w:cs="宋体" w:hint="eastAsia"/>
                <w:sz w:val="24"/>
                <w:szCs w:val="24"/>
              </w:rPr>
              <w:t>mL气泡或＞0.0003mL连续微小气泡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9、设备动脉压和静脉压测量范围包含-</w:t>
            </w:r>
            <w:r>
              <w:rPr>
                <w:rFonts w:ascii="宋体" w:hAnsi="宋体" w:cs="宋体" w:hint="eastAsia"/>
                <w:sz w:val="24"/>
              </w:rPr>
              <w:t>4</w:t>
            </w:r>
            <w:r>
              <w:rPr>
                <w:rFonts w:ascii="宋体" w:eastAsia="宋体" w:hAnsi="宋体" w:cs="宋体" w:hint="eastAsia"/>
                <w:sz w:val="24"/>
              </w:rPr>
              <w:t>00～+</w:t>
            </w:r>
            <w:r>
              <w:rPr>
                <w:rFonts w:ascii="宋体" w:hAnsi="宋体" w:cs="宋体" w:hint="eastAsia"/>
                <w:sz w:val="24"/>
              </w:rPr>
              <w:t>50</w:t>
            </w:r>
            <w:r>
              <w:rPr>
                <w:rFonts w:ascii="宋体" w:eastAsia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mmHg</w:t>
            </w:r>
            <w:r>
              <w:rPr>
                <w:rFonts w:ascii="宋体" w:eastAsia="宋体" w:hAnsi="宋体" w:cs="宋体" w:hint="eastAsia"/>
                <w:sz w:val="24"/>
              </w:rPr>
              <w:t>，TMP测量范围包含-</w:t>
            </w:r>
            <w:r>
              <w:rPr>
                <w:rFonts w:ascii="宋体" w:hAnsi="宋体" w:cs="宋体" w:hint="eastAsia"/>
                <w:sz w:val="24"/>
              </w:rPr>
              <w:t>4</w:t>
            </w:r>
            <w:r>
              <w:rPr>
                <w:rFonts w:ascii="宋体" w:eastAsia="宋体" w:hAnsi="宋体" w:cs="宋体" w:hint="eastAsia"/>
                <w:sz w:val="24"/>
              </w:rPr>
              <w:t>00～+</w:t>
            </w:r>
            <w:r>
              <w:rPr>
                <w:rFonts w:ascii="宋体" w:hAnsi="宋体" w:cs="宋体" w:hint="eastAsia"/>
                <w:sz w:val="24"/>
              </w:rPr>
              <w:t>50</w:t>
            </w:r>
            <w:r>
              <w:rPr>
                <w:rFonts w:ascii="宋体" w:eastAsia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>mmHg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10、设备透析液浓度测量范围包含</w:t>
            </w:r>
            <w:r>
              <w:rPr>
                <w:rFonts w:ascii="宋体" w:eastAsia="宋体" w:hAnsi="宋体" w:cs="宋体"/>
                <w:sz w:val="24"/>
              </w:rPr>
              <w:t>12.</w:t>
            </w:r>
            <w:r>
              <w:rPr>
                <w:rFonts w:ascii="宋体" w:eastAsia="宋体" w:hAnsi="宋体" w:cs="宋体" w:hint="eastAsia"/>
                <w:sz w:val="24"/>
              </w:rPr>
              <w:t>0</w:t>
            </w:r>
            <w:r>
              <w:rPr>
                <w:rFonts w:ascii="宋体" w:eastAsia="宋体" w:hAnsi="宋体" w:cs="宋体"/>
                <w:sz w:val="24"/>
              </w:rPr>
              <w:t xml:space="preserve"> </w:t>
            </w:r>
            <w:r>
              <w:rPr>
                <w:rFonts w:ascii="宋体" w:eastAsia="宋体" w:hAnsi="宋体" w:cs="宋体" w:hint="eastAsia"/>
                <w:sz w:val="24"/>
              </w:rPr>
              <w:t>～</w:t>
            </w:r>
            <w:r>
              <w:rPr>
                <w:rFonts w:ascii="宋体" w:eastAsia="宋体" w:hAnsi="宋体" w:cs="宋体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6</w:t>
            </w:r>
            <w:r>
              <w:rPr>
                <w:rFonts w:ascii="宋体" w:eastAsia="宋体" w:hAnsi="宋体" w:cs="宋体"/>
                <w:sz w:val="24"/>
              </w:rPr>
              <w:t>.0mS/cm。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11、设备治疗模式包含血液透析、单纯超滤、序贯透析、On-lineHDF和On-lineHF。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12、设备具有声光报警提示功能和多种颜色报警灯光提示功能。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13、设备可预存多种消毒程序，消毒温度最高可达9</w:t>
            </w:r>
            <w:r>
              <w:rPr>
                <w:rFonts w:ascii="宋体" w:eastAsia="宋体" w:hAnsi="宋体" w:cs="宋体"/>
                <w:sz w:val="24"/>
              </w:rPr>
              <w:t>0</w:t>
            </w:r>
            <w:r>
              <w:rPr>
                <w:rFonts w:ascii="宋体" w:eastAsia="宋体" w:hAnsi="宋体" w:cs="宋体" w:hint="eastAsia"/>
                <w:sz w:val="24"/>
              </w:rPr>
              <w:t>℃。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14、</w:t>
            </w:r>
            <w:r>
              <w:rPr>
                <w:rFonts w:ascii="宋体" w:eastAsia="宋体" w:hAnsi="宋体" w:cs="宋体"/>
                <w:sz w:val="24"/>
              </w:rPr>
              <w:t>设备</w:t>
            </w:r>
            <w:r>
              <w:rPr>
                <w:rFonts w:ascii="宋体" w:eastAsia="宋体" w:hAnsi="宋体" w:cs="宋体" w:hint="eastAsia"/>
                <w:sz w:val="24"/>
              </w:rPr>
              <w:t>可</w:t>
            </w:r>
            <w:r>
              <w:rPr>
                <w:rFonts w:ascii="宋体" w:eastAsia="宋体" w:hAnsi="宋体" w:cs="宋体"/>
                <w:sz w:val="24"/>
              </w:rPr>
              <w:t>同时存储</w:t>
            </w:r>
            <w:r>
              <w:rPr>
                <w:rFonts w:ascii="宋体" w:eastAsia="宋体" w:hAnsi="宋体" w:cs="宋体" w:hint="eastAsia"/>
                <w:sz w:val="24"/>
              </w:rPr>
              <w:t>多</w:t>
            </w:r>
            <w:r>
              <w:rPr>
                <w:rFonts w:ascii="宋体" w:eastAsia="宋体" w:hAnsi="宋体" w:cs="宋体"/>
                <w:sz w:val="24"/>
              </w:rPr>
              <w:t>种不同原液配方</w:t>
            </w:r>
            <w:r>
              <w:rPr>
                <w:rFonts w:ascii="宋体" w:eastAsia="宋体" w:hAnsi="宋体" w:cs="宋体" w:hint="eastAsia"/>
                <w:sz w:val="24"/>
              </w:rPr>
              <w:t>，且每种原液配方均可修改。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15、设备</w:t>
            </w:r>
            <w:r>
              <w:rPr>
                <w:rFonts w:ascii="宋体" w:eastAsia="宋体" w:hAnsi="宋体" w:cs="宋体"/>
                <w:sz w:val="24"/>
              </w:rPr>
              <w:t>采用</w:t>
            </w:r>
            <w:r>
              <w:rPr>
                <w:rFonts w:ascii="宋体" w:hAnsi="宋体" w:cs="宋体" w:hint="eastAsia"/>
                <w:sz w:val="24"/>
              </w:rPr>
              <w:t>平衡腔</w:t>
            </w:r>
            <w:r>
              <w:rPr>
                <w:rFonts w:ascii="宋体" w:eastAsia="宋体" w:hAnsi="宋体" w:cs="宋体"/>
                <w:sz w:val="24"/>
              </w:rPr>
              <w:t>超滤控制系统。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16、设备具有透析液浓度个性化调节功能，可预先存储≥8条透析液浓度曲线，每条曲线均可修改并存储。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lastRenderedPageBreak/>
              <w:t>1</w:t>
            </w:r>
            <w:r>
              <w:rPr>
                <w:rFonts w:ascii="宋体" w:hAnsi="宋体" w:cs="宋体" w:hint="eastAsia"/>
                <w:sz w:val="24"/>
              </w:rPr>
              <w:t>7</w:t>
            </w:r>
            <w:r>
              <w:rPr>
                <w:rFonts w:ascii="宋体" w:eastAsia="宋体" w:hAnsi="宋体" w:cs="宋体" w:hint="eastAsia"/>
                <w:sz w:val="24"/>
              </w:rPr>
              <w:t>、设备具有2个</w:t>
            </w:r>
            <w:r>
              <w:rPr>
                <w:rFonts w:ascii="宋体" w:eastAsia="宋体" w:hAnsi="宋体" w:cs="宋体"/>
                <w:sz w:val="24"/>
              </w:rPr>
              <w:t>透析液过滤器组件。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1</w:t>
            </w:r>
            <w:r>
              <w:rPr>
                <w:rFonts w:ascii="宋体" w:hAnsi="宋体" w:cs="宋体" w:hint="eastAsia"/>
                <w:sz w:val="24"/>
              </w:rPr>
              <w:t>8</w:t>
            </w:r>
            <w:r>
              <w:rPr>
                <w:rFonts w:ascii="宋体" w:eastAsia="宋体" w:hAnsi="宋体" w:cs="宋体" w:hint="eastAsia"/>
                <w:sz w:val="24"/>
              </w:rPr>
              <w:t>、</w:t>
            </w:r>
            <w:r>
              <w:rPr>
                <w:rFonts w:ascii="宋体" w:eastAsia="宋体" w:hAnsi="宋体" w:cs="宋体"/>
                <w:sz w:val="24"/>
              </w:rPr>
              <w:t>设备具有B干粉系统</w:t>
            </w:r>
            <w:r>
              <w:rPr>
                <w:rFonts w:ascii="宋体" w:eastAsia="宋体" w:hAnsi="宋体" w:cs="宋体" w:hint="eastAsia"/>
                <w:sz w:val="24"/>
              </w:rPr>
              <w:t>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19</w:t>
            </w:r>
            <w:r>
              <w:rPr>
                <w:rFonts w:ascii="宋体" w:eastAsia="宋体" w:hAnsi="宋体" w:cs="宋体" w:hint="eastAsia"/>
                <w:sz w:val="24"/>
              </w:rPr>
              <w:t>、设备具有通讯接口。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20</w:t>
            </w:r>
            <w:r>
              <w:rPr>
                <w:rFonts w:ascii="宋体" w:eastAsia="宋体" w:hAnsi="宋体" w:cs="宋体" w:hint="eastAsia"/>
                <w:sz w:val="24"/>
              </w:rPr>
              <w:t>、设备具有备用电池，可实现停电后自动切换至备用电池工作模式。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23、设备具有静脉壶液面调节功能。</w:t>
            </w:r>
          </w:p>
          <w:p w:rsidR="00954839" w:rsidRDefault="00FD6A35">
            <w:pPr>
              <w:pStyle w:val="a8"/>
              <w:ind w:firstLineChars="0" w:firstLine="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24、设备具有血压计组件、血温、血压、在线</w:t>
            </w:r>
            <w:r>
              <w:rPr>
                <w:rFonts w:ascii="宋体" w:hAnsi="宋体" w:cs="宋体" w:hint="eastAsia"/>
                <w:sz w:val="24"/>
              </w:rPr>
              <w:t>Kt/v</w:t>
            </w:r>
            <w:r>
              <w:rPr>
                <w:rFonts w:ascii="宋体" w:eastAsia="宋体" w:hAnsi="宋体" w:cs="宋体" w:hint="eastAsia"/>
                <w:sz w:val="24"/>
              </w:rPr>
              <w:t>监测组件。</w:t>
            </w:r>
          </w:p>
        </w:tc>
        <w:tc>
          <w:tcPr>
            <w:tcW w:w="110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台</w:t>
            </w:r>
          </w:p>
        </w:tc>
        <w:tc>
          <w:tcPr>
            <w:tcW w:w="1277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2</w:t>
            </w:r>
          </w:p>
        </w:tc>
      </w:tr>
      <w:tr w:rsidR="00954839">
        <w:trPr>
          <w:trHeight w:val="80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维保期限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自验收合格之日起，原厂质保不少于5年</w:t>
            </w:r>
          </w:p>
        </w:tc>
      </w:tr>
      <w:tr w:rsidR="00954839">
        <w:trPr>
          <w:trHeight w:val="82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其他配套要求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954839" w:rsidRDefault="00FD6A35">
      <w:pPr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医疗设备配套专用耗材需求</w:t>
      </w:r>
    </w:p>
    <w:tbl>
      <w:tblPr>
        <w:tblStyle w:val="a7"/>
        <w:tblW w:w="8857" w:type="dxa"/>
        <w:jc w:val="center"/>
        <w:tblLayout w:type="fixed"/>
        <w:tblLook w:val="04A0"/>
      </w:tblPr>
      <w:tblGrid>
        <w:gridCol w:w="3961"/>
        <w:gridCol w:w="1575"/>
        <w:gridCol w:w="1650"/>
        <w:gridCol w:w="1671"/>
      </w:tblGrid>
      <w:tr w:rsidR="00954839">
        <w:trPr>
          <w:jc w:val="center"/>
        </w:trPr>
        <w:tc>
          <w:tcPr>
            <w:tcW w:w="3961" w:type="dxa"/>
            <w:vAlign w:val="center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耗材名称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预算单价</w:t>
            </w:r>
          </w:p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（元）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每月预计用量(个/套)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预计总用量</w:t>
            </w:r>
          </w:p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（元）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透析液过滤器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900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8100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空心纤维透析器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63.6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1080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68688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空心纤维透析滤过器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118.5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168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19908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一次性使用补液管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34.99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1080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37789.2</w:t>
            </w:r>
          </w:p>
        </w:tc>
      </w:tr>
    </w:tbl>
    <w:p w:rsidR="00954839" w:rsidRDefault="00954839">
      <w:pPr>
        <w:spacing w:line="520" w:lineRule="exact"/>
        <w:jc w:val="left"/>
        <w:rPr>
          <w:sz w:val="28"/>
          <w:szCs w:val="36"/>
        </w:rPr>
      </w:pPr>
    </w:p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序号</w:t>
      </w:r>
      <w:r>
        <w:rPr>
          <w:rFonts w:hint="eastAsia"/>
          <w:sz w:val="28"/>
          <w:szCs w:val="36"/>
        </w:rPr>
        <w:t>2</w:t>
      </w:r>
    </w:p>
    <w:p w:rsidR="00954839" w:rsidRDefault="00FD6A35">
      <w:pPr>
        <w:spacing w:line="520" w:lineRule="exact"/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医疗设备技术参数及需求情况</w:t>
      </w:r>
    </w:p>
    <w:tbl>
      <w:tblPr>
        <w:tblW w:w="8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483"/>
        <w:gridCol w:w="4362"/>
        <w:gridCol w:w="1078"/>
        <w:gridCol w:w="941"/>
      </w:tblGrid>
      <w:tr w:rsidR="00954839">
        <w:trPr>
          <w:trHeight w:val="508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设备名称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拟定技术参数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数量</w:t>
            </w:r>
          </w:p>
        </w:tc>
      </w:tr>
      <w:tr w:rsidR="00954839">
        <w:trPr>
          <w:trHeight w:val="131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下肢康复锻炼器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1、该型号针对卧床不起的患者，使其躺在病床上一样可以训练下肢。底座稳重，有四轮易于移动，固定，上下高度能调节；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2、具有三种训练形式，被动、助力、主动，三种形式自动转换；其中助力运动可以发现患者残存肌力，协助患者做主动运动，增强其肌力；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3、设备能够对0—2级肌力训练，能探测到残存肌力并自动增加辅助力量帮助患者完成训练；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4、具有痉挛控制功能：软件可智能识别痉挛，识别到痉挛后，设备会缓慢停止下来然后自动改变运动方向，从而减轻、消除痉挛；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5、具有双侧对称性训练，主动运动过程中显示双侧肌力对称性情况，两种显示模式：柱状图显示，MAX游戏显示；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6、设备多种内设训练模式：标准模式，专家模式：帕金森、多发性硬化、中风、协调性训练、骨损伤训练等十几种专业训练程序，程序中设置了最合理的转速、主被动运动时间及健患侧对称训练，具有提高训练兴趣的游戏功能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7、设备需带有小腿套的腿部保护装置, 对下肢有足够的支撑，同时可避免小腿在运动过程中四处晃动，也可防止膝关节过伸或者运动阻塞。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8、设备具有对运动功能进行量化：整个训练过程的情况有大屏幕彩色显示，有最终训练分析，可供医生参考以调整训练方案。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9、设备具有平稳驱动系统：训练开始和结束，或者发生痉挛时，此功能最大限度地保证训练者的安全；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10、设备踏板转动方向可调，可定时自动改变或手动改变，范围2—30分钟之间，速度范围0—55转/分钟；阻力挡位范围0-10，定时范围为0-120分钟，显示为倒计时，若定时为零，可进行持续运动；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11、设备高低可调，具有膝关节弯曲角度可调，踏板转动幅度调整;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>12、操作屏幕上按键功能明确，非触摸屏设计，防止误碰导致危险；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13、</w:t>
            </w:r>
            <w:r>
              <w:rPr>
                <w:rFonts w:ascii="宋体" w:eastAsia="宋体" w:hAnsi="宋体" w:cs="宋体" w:hint="eastAsia"/>
                <w:szCs w:val="21"/>
                <w:lang w:val="en-GB"/>
              </w:rPr>
              <w:t>语言选择：可以选择</w:t>
            </w:r>
            <w:r>
              <w:rPr>
                <w:rFonts w:ascii="宋体" w:eastAsia="宋体" w:hAnsi="宋体" w:cs="宋体" w:hint="eastAsia"/>
                <w:szCs w:val="21"/>
              </w:rPr>
              <w:t>多</w:t>
            </w:r>
            <w:r>
              <w:rPr>
                <w:rFonts w:ascii="宋体" w:eastAsia="宋体" w:hAnsi="宋体" w:cs="宋体" w:hint="eastAsia"/>
                <w:szCs w:val="21"/>
                <w:lang w:val="en-GB"/>
              </w:rPr>
              <w:t>种语言，开机为中文显示；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台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1</w:t>
            </w:r>
          </w:p>
        </w:tc>
      </w:tr>
      <w:tr w:rsidR="00954839">
        <w:trPr>
          <w:trHeight w:val="80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维保期限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自验收合格之日起，原厂质保不少于 2 年</w:t>
            </w:r>
          </w:p>
        </w:tc>
      </w:tr>
      <w:tr w:rsidR="00954839">
        <w:trPr>
          <w:trHeight w:val="548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其他配套要求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无</w:t>
            </w:r>
          </w:p>
        </w:tc>
      </w:tr>
    </w:tbl>
    <w:p w:rsidR="00954839" w:rsidRDefault="00954839">
      <w:pPr>
        <w:spacing w:line="520" w:lineRule="exact"/>
        <w:jc w:val="left"/>
        <w:rPr>
          <w:sz w:val="28"/>
          <w:szCs w:val="36"/>
        </w:rPr>
      </w:pPr>
    </w:p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序号</w:t>
      </w:r>
      <w:r>
        <w:rPr>
          <w:rFonts w:hint="eastAsia"/>
          <w:sz w:val="28"/>
          <w:szCs w:val="36"/>
        </w:rPr>
        <w:t>3</w:t>
      </w:r>
    </w:p>
    <w:p w:rsidR="00954839" w:rsidRDefault="00FD6A35">
      <w:pPr>
        <w:spacing w:line="520" w:lineRule="exact"/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医疗设备技术参数及需求情况</w:t>
      </w:r>
    </w:p>
    <w:tbl>
      <w:tblPr>
        <w:tblW w:w="8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354"/>
        <w:gridCol w:w="4133"/>
        <w:gridCol w:w="1117"/>
        <w:gridCol w:w="1260"/>
      </w:tblGrid>
      <w:tr w:rsidR="00954839">
        <w:trPr>
          <w:trHeight w:val="794"/>
          <w:jc w:val="center"/>
        </w:trPr>
        <w:tc>
          <w:tcPr>
            <w:tcW w:w="235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设备名称</w:t>
            </w:r>
          </w:p>
        </w:tc>
        <w:tc>
          <w:tcPr>
            <w:tcW w:w="413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拟定技术参数</w:t>
            </w:r>
          </w:p>
        </w:tc>
        <w:tc>
          <w:tcPr>
            <w:tcW w:w="1117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126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数量</w:t>
            </w:r>
          </w:p>
        </w:tc>
      </w:tr>
      <w:tr w:rsidR="00954839">
        <w:trPr>
          <w:trHeight w:val="582"/>
          <w:jc w:val="center"/>
        </w:trPr>
        <w:tc>
          <w:tcPr>
            <w:tcW w:w="235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高流量无创呼吸湿化治疗仪</w:t>
            </w:r>
          </w:p>
        </w:tc>
        <w:tc>
          <w:tcPr>
            <w:tcW w:w="413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投标产品名称：高流量无创呼吸湿化治疗仪，以《产品注册证》产品名称为准。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具备NMPA、CE注册证。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国产品牌，全中文操作界面。主机构成包括：涡轮、加热板、氧气调节阀、液晶屏等主要部件。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彩屏，尺寸≥4.3英寸，可同时监测温度、氧浓度、流量、治疗时间等治疗参数。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流量设置调节范围：2L-80L/min。 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可实现80L/min高流速的情况下气体温度达37℃，同时氧浓度可设置为100%。 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支持1L和5L两种流量调节步长，流量2L-25L/min时调节步长为1L/min、流量25L-80L/min时调节步长为5L/min。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lastRenderedPageBreak/>
              <w:t xml:space="preserve"> 支持高流量模式、低流量模式、CPAP模式。 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支持CPAP模式： 呼气正压范围4 cmH2O-20 cm H2O ； 爬坡时间范围0 min-20min; 爬坡起始压力范围4 cmH2O -20 cmH2O，CPAP模式下可显示压力。 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温度设置调节范围值为：29℃-37℃，步长1℃。在低流量模式下温度自动锁定为34℃。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采用安全气道设计，供气回路和患者回路相互独立，无需对主机内部气路进行消毒。提供第三方证明文件。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内置趋势回顾模块，具备数据存储功能，可显示1天、3天、7天的温湿度、流量、氧流量治疗趋势。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主机实时显示温度监测、流速监测以及氧浓度监测。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机器内置空氧混合模块，氧浓度调节通过主机旋钮调节，氧浓度设置范围：21%-100%，调节步长：1%。 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机器具备高压氧气输入口，可直接连接中心供氧，无需外接空氧混合阀或流量瓶。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内置氧浓度实时监测系统，无需使用氧电池等耗材。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具有湿度补偿功能，7档可调，可根据环境变化手动湿度档位。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可预设单次治疗时间，到时自动提醒，</w:t>
            </w:r>
            <w:r>
              <w:rPr>
                <w:rFonts w:ascii="宋体" w:eastAsia="宋体" w:hAnsi="宋体" w:cs="宋体" w:hint="eastAsia"/>
                <w:szCs w:val="21"/>
              </w:rPr>
              <w:lastRenderedPageBreak/>
              <w:t>设置范围1-96小时。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可设置机器保养时间，到时提醒，设置范围：960-1500小时。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提供与主机配套使用的原厂耗材，包括加温呼吸管路、湿化水罐、患者连接界面，并提供注册检验时机器与管路、水罐的整机连接方式说明。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加温呼吸管路：内置加热丝，可监测温度，具备独立的注册证。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无需选择加温湿化器加水方式，使用过程中水盒自动加水。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提供设备厂家自产鼻氧管（大、中、小号） 、设备厂家自产儿童鼻氧管（XS,XXS）， 设备厂家自产气切界面等多种患者连接界面，患者连接界面具备独立的注册证。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提供配套移动台车和吊臂。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采用可拆卸式海绵过滤架，方便更换过滤海绵，防止过滤海绵脱落。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可在主机上手动选择水位报警功能的开启和关闭。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报警提示功能：呼吸管道检测报警、氧源压力报警、堵塞报警、水罐水位报警、气体温度报警、电源断电报警、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环境温度监测提示、氧浓度提示、治疗使用时间提示。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具备报警复位静音功能。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具备锁屏功能，锁屏可开启或者关闭。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可提供高流量联合雾化治疗专用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加温呼吸管路，实现高流量联合雾化吸入治疗。</w:t>
            </w:r>
          </w:p>
          <w:p w:rsidR="00954839" w:rsidRDefault="00FD6A35">
            <w:pPr>
              <w:pStyle w:val="a8"/>
              <w:numPr>
                <w:ilvl w:val="0"/>
                <w:numId w:val="1"/>
              </w:numPr>
              <w:spacing w:line="500" w:lineRule="exact"/>
              <w:ind w:firstLineChars="0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提供快速操作指南，可了解如何使用呼吸湿化治疗仪，如参数设置、报警信息及处理等。</w:t>
            </w:r>
          </w:p>
          <w:p w:rsidR="00954839" w:rsidRDefault="00FD6A35" w:rsidP="009964DD">
            <w:pPr>
              <w:snapToGrid w:val="0"/>
              <w:spacing w:beforeLines="50" w:line="600" w:lineRule="exact"/>
              <w:ind w:leftChars="-2" w:hangingChars="2" w:hanging="4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32.服务要求：主机保修两年，一年包换。（必须以制造厂家承诺并盖章为准）</w:t>
            </w:r>
          </w:p>
        </w:tc>
        <w:tc>
          <w:tcPr>
            <w:tcW w:w="1117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台</w:t>
            </w:r>
          </w:p>
        </w:tc>
        <w:tc>
          <w:tcPr>
            <w:tcW w:w="1260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1</w:t>
            </w:r>
          </w:p>
        </w:tc>
      </w:tr>
      <w:tr w:rsidR="00954839">
        <w:trPr>
          <w:trHeight w:val="806"/>
          <w:jc w:val="center"/>
        </w:trPr>
        <w:tc>
          <w:tcPr>
            <w:tcW w:w="235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维保期限</w:t>
            </w:r>
          </w:p>
        </w:tc>
        <w:tc>
          <w:tcPr>
            <w:tcW w:w="6510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自验收合格之日起，原厂质保不少于 两  年</w:t>
            </w:r>
          </w:p>
        </w:tc>
      </w:tr>
      <w:tr w:rsidR="00954839">
        <w:trPr>
          <w:trHeight w:val="90"/>
          <w:jc w:val="center"/>
        </w:trPr>
        <w:tc>
          <w:tcPr>
            <w:tcW w:w="2354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其他配套要求</w:t>
            </w:r>
          </w:p>
        </w:tc>
        <w:tc>
          <w:tcPr>
            <w:tcW w:w="6510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序号</w:t>
      </w:r>
      <w:r>
        <w:rPr>
          <w:rFonts w:hint="eastAsia"/>
          <w:sz w:val="28"/>
          <w:szCs w:val="36"/>
        </w:rPr>
        <w:t>4</w:t>
      </w:r>
    </w:p>
    <w:p w:rsidR="00954839" w:rsidRDefault="00FD6A35">
      <w:pPr>
        <w:spacing w:line="520" w:lineRule="exact"/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医疗设备技术参数及需求情况</w:t>
      </w:r>
    </w:p>
    <w:tbl>
      <w:tblPr>
        <w:tblW w:w="8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483"/>
        <w:gridCol w:w="4362"/>
        <w:gridCol w:w="1078"/>
        <w:gridCol w:w="941"/>
      </w:tblGrid>
      <w:tr w:rsidR="00954839">
        <w:trPr>
          <w:trHeight w:val="794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设备名称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拟定技术参数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数量</w:t>
            </w:r>
          </w:p>
        </w:tc>
      </w:tr>
      <w:tr w:rsidR="00954839">
        <w:trPr>
          <w:trHeight w:val="3031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可视纤维支气管镜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  <w:lang w:val="zh-TW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1、整机由机身软管和显示器两部分组成，整机具有拍照录像、数据存取、有线视频输出，兼容av输出。有吸痰、给药、吹氧等功能。Android操作系统，内置病例管理app，支持触屏操作，支持床边任意固定。</w:t>
            </w:r>
            <w:r>
              <w:rPr>
                <w:rFonts w:asciiTheme="minorEastAsia" w:hAnsiTheme="minorEastAsia" w:cstheme="minorEastAsia" w:hint="eastAsia"/>
                <w:szCs w:val="21"/>
                <w:lang w:val="zh-TW" w:eastAsia="zh-TW"/>
              </w:rPr>
              <w:t>安卓操作系统，支持多点触控，无线输出打印图文报告，含拍照、录像、图像冻结、病例回顾等功能</w:t>
            </w:r>
            <w:r>
              <w:rPr>
                <w:rFonts w:asciiTheme="minorEastAsia" w:hAnsiTheme="minorEastAsia" w:cstheme="minorEastAsia" w:hint="eastAsia"/>
                <w:szCs w:val="21"/>
                <w:lang w:val="zh-TW"/>
              </w:rPr>
              <w:t>。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2、显示器能</w:t>
            </w:r>
            <w:r>
              <w:rPr>
                <w:rFonts w:ascii="宋体" w:eastAsia="宋体" w:hAnsi="宋体" w:cs="宋体" w:hint="eastAsia"/>
                <w:szCs w:val="21"/>
              </w:rPr>
              <w:t>U´D´</w:t>
            </w:r>
            <w:r>
              <w:rPr>
                <w:rFonts w:asciiTheme="minorEastAsia" w:hAnsiTheme="minorEastAsia" w:cstheme="minorEastAsia" w:hint="eastAsia"/>
                <w:szCs w:val="21"/>
              </w:rPr>
              <w:t>0º～180º转动，左右0º～180º转动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3、软管直径：≤5.2mm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4、工作通道：≥2.6mm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5、</w:t>
            </w:r>
            <w:r>
              <w:rPr>
                <w:rFonts w:ascii="宋体" w:eastAsia="宋体" w:hAnsi="宋体" w:cs="宋体" w:hint="eastAsia"/>
                <w:szCs w:val="21"/>
              </w:rPr>
              <w:t>温度范围：工作：5℃~40℃；储存和运输：-10℃~55℃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6、前端蛇骨弯曲角度：(</w:t>
            </w:r>
            <w:r>
              <w:rPr>
                <w:rFonts w:ascii="宋体" w:eastAsia="宋体" w:hAnsi="宋体" w:cs="宋体" w:hint="eastAsia"/>
                <w:szCs w:val="21"/>
              </w:rPr>
              <w:t>U´</w:t>
            </w:r>
            <w:r>
              <w:rPr>
                <w:rFonts w:asciiTheme="minorEastAsia" w:hAnsiTheme="minorEastAsia" w:cstheme="minorEastAsia" w:hint="eastAsia"/>
                <w:szCs w:val="21"/>
              </w:rPr>
              <w:t>≥180°，</w:t>
            </w:r>
            <w:r>
              <w:rPr>
                <w:rFonts w:ascii="宋体" w:eastAsia="宋体" w:hAnsi="宋体" w:cs="宋体" w:hint="eastAsia"/>
                <w:szCs w:val="21"/>
              </w:rPr>
              <w:t>D´</w:t>
            </w:r>
            <w:r>
              <w:rPr>
                <w:rFonts w:asciiTheme="minorEastAsia" w:hAnsiTheme="minorEastAsia" w:cstheme="minorEastAsia" w:hint="eastAsia"/>
                <w:szCs w:val="21"/>
              </w:rPr>
              <w:t>≥130°）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highlight w:val="yellow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lastRenderedPageBreak/>
              <w:t>7、侧漏：可承受30kpa压强3min而不漏器。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8、负压0.03MPa下，吸水量≥600mL/min；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9、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显示器与手柄旋转式</w:t>
            </w:r>
            <w:r>
              <w:rPr>
                <w:rFonts w:asciiTheme="minorEastAsia" w:eastAsiaTheme="minorEastAsia" w:hAnsiTheme="minorEastAsia" w:cstheme="minorEastAsia" w:hint="eastAsia"/>
                <w:lang w:val="zh-CN"/>
              </w:rPr>
              <w:t>航空接口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，连接更加稳固不易脱落，可分离拆卸</w:t>
            </w:r>
            <w:r>
              <w:rPr>
                <w:rFonts w:asciiTheme="minorEastAsia" w:eastAsiaTheme="minorEastAsia" w:hAnsiTheme="minorEastAsia" w:cstheme="minorEastAsia" w:hint="eastAsia"/>
                <w:lang w:val="zh-TW"/>
              </w:rPr>
              <w:t>；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  <w:lang w:eastAsia="zh-TW"/>
              </w:rPr>
              <w:t>10、最低物面亮度（Lmin）≤1cd/m</w:t>
            </w:r>
            <w:r>
              <w:rPr>
                <w:rFonts w:asciiTheme="minorEastAsia" w:eastAsiaTheme="minorEastAsia" w:hAnsiTheme="minorEastAsia" w:cstheme="minorEastAsia" w:hint="eastAsia"/>
                <w:vertAlign w:val="superscript"/>
                <w:lang w:eastAsia="zh-TW"/>
              </w:rPr>
              <w:t>2</w:t>
            </w:r>
            <w:r>
              <w:rPr>
                <w:rFonts w:asciiTheme="minorEastAsia" w:eastAsiaTheme="minorEastAsia" w:hAnsiTheme="minorEastAsia" w:cstheme="minorEastAsia" w:hint="eastAsia"/>
                <w:lang w:eastAsia="zh-TW"/>
              </w:rPr>
              <w:t>；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11、输出总光通量≥0.60m；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12、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镜体手柄</w:t>
            </w:r>
            <w:r>
              <w:rPr>
                <w:rFonts w:asciiTheme="minorEastAsia" w:eastAsiaTheme="minorEastAsia" w:hAnsiTheme="minorEastAsia" w:cstheme="minorEastAsia" w:hint="eastAsia"/>
                <w:lang w:val="zh-CN"/>
              </w:rPr>
              <w:t>采用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医用高分子材料（聚苯砜</w:t>
            </w:r>
            <w:r>
              <w:rPr>
                <w:rFonts w:asciiTheme="minorEastAsia" w:eastAsiaTheme="minorEastAsia" w:hAnsiTheme="minorEastAsia" w:cstheme="minorEastAsia" w:hint="eastAsia"/>
                <w:lang w:eastAsia="zh-TW"/>
              </w:rPr>
              <w:t>)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，轻盈更耐腐蚀，可浸泡消毒，良好的耐环境应力开裂性，保证镜体更加稳定和耐用；</w:t>
            </w:r>
          </w:p>
          <w:p w:rsidR="00954839" w:rsidRDefault="00FD6A35">
            <w:pPr>
              <w:pStyle w:val="A9"/>
              <w:framePr w:wrap="auto" w:yAlign="inline"/>
              <w:numPr>
                <w:ilvl w:val="0"/>
                <w:numId w:val="2"/>
              </w:numPr>
              <w:rPr>
                <w:rFonts w:asciiTheme="minorEastAsia" w:eastAsiaTheme="minorEastAsia" w:hAnsiTheme="minorEastAsia" w:cstheme="minorEastAsia"/>
                <w:lang w:val="zh-TW"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功能高度集成，除负压吸引按键外，操作手柄功能按键</w:t>
            </w:r>
            <w:r>
              <w:rPr>
                <w:rFonts w:asciiTheme="minorEastAsia" w:eastAsiaTheme="minorEastAsia" w:hAnsiTheme="minorEastAsia" w:cstheme="minorEastAsia" w:hint="eastAsia"/>
                <w:lang w:eastAsia="zh-TW"/>
              </w:rPr>
              <w:t>≤1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个</w:t>
            </w:r>
            <w:r>
              <w:rPr>
                <w:rFonts w:asciiTheme="minorEastAsia" w:eastAsiaTheme="minorEastAsia" w:hAnsiTheme="minorEastAsia" w:cstheme="minorEastAsia" w:hint="eastAsia"/>
                <w:lang w:val="zh-TW"/>
              </w:rPr>
              <w:t>。</w:t>
            </w:r>
          </w:p>
          <w:p w:rsidR="00954839" w:rsidRDefault="00FD6A35">
            <w:pPr>
              <w:pStyle w:val="A9"/>
              <w:framePr w:wrap="auto" w:yAlign="inline"/>
              <w:rPr>
                <w:rFonts w:asciiTheme="minorEastAsia" w:eastAsiaTheme="minorEastAsia" w:hAnsiTheme="minorEastAsia" w:cstheme="minorEastAsia"/>
              </w:rPr>
            </w:pPr>
            <w:r>
              <w:rPr>
                <w:rFonts w:asciiTheme="minorEastAsia" w:eastAsiaTheme="minorEastAsia" w:hAnsiTheme="minorEastAsia" w:cstheme="minorEastAsia" w:hint="eastAsia"/>
              </w:rPr>
              <w:t>14、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插入部前端为非金属医用高分子材质（</w:t>
            </w:r>
            <w:r>
              <w:rPr>
                <w:rFonts w:asciiTheme="minorEastAsia" w:eastAsiaTheme="minorEastAsia" w:hAnsiTheme="minorEastAsia" w:cstheme="minorEastAsia" w:hint="eastAsia"/>
              </w:rPr>
              <w:t>聚醚醚酮)</w:t>
            </w:r>
            <w:r>
              <w:rPr>
                <w:rFonts w:asciiTheme="minorEastAsia" w:eastAsiaTheme="minorEastAsia" w:hAnsiTheme="minorEastAsia" w:cstheme="minorEastAsia" w:hint="eastAsia"/>
                <w:lang w:val="zh-TW" w:eastAsia="zh-TW"/>
              </w:rPr>
              <w:t>，耐磨耐腐蚀，</w:t>
            </w:r>
            <w:r>
              <w:rPr>
                <w:rFonts w:asciiTheme="minorEastAsia" w:eastAsiaTheme="minorEastAsia" w:hAnsiTheme="minorEastAsia" w:cstheme="minorEastAsia" w:hint="eastAsia"/>
              </w:rPr>
              <w:t>耐受戊二醛消毒灭菌20次以上，过氧乙酸消毒灭菌20次以上。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15、摄像头内置的全密封防水设计高功率LED光源，光照度：≥8000Lux。照明光源在手柄位置，通过导光束传递到前端，避免了前端照明散热引起局部温度过高，灼伤肺部黏膜。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16、显示像素≥1020*760，160PPI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17、分辨率≥9.92 LP/mm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18、无需安装轻松置于台车。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19、显示尺寸：≥8寸，图像比例：4：3；TFT触摸显示屏，支持多点触控操作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20、景深：3-100mm</w:t>
            </w:r>
          </w:p>
          <w:p w:rsidR="00954839" w:rsidRDefault="00FD6A35">
            <w:pPr>
              <w:spacing w:line="360" w:lineRule="auto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21、具备拍照录像功能，数据存储，标配≥32G内存，可存储录像时长≥4.5小时。通过信号线与镜体相连接进行显示管理图像资料；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22、电源电压，100-240V~，50/60Hz</w:t>
            </w:r>
          </w:p>
          <w:p w:rsidR="00954839" w:rsidRDefault="00FD6A35">
            <w:pPr>
              <w:spacing w:line="360" w:lineRule="auto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23、具有通气通道，专用通气帽，可满足低温等离子和环氧乙烷消毒灭菌需求</w:t>
            </w:r>
          </w:p>
          <w:p w:rsidR="00954839" w:rsidRDefault="00FD6A35">
            <w:pPr>
              <w:spacing w:line="360" w:lineRule="auto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24、显示系统内置可充电锂离子电池，电池容量≥7000mAh，可连续工作续航时间≥3h通过适配器实现24小时 连续工作</w:t>
            </w:r>
          </w:p>
          <w:p w:rsidR="00954839" w:rsidRDefault="00FD6A35">
            <w:pPr>
              <w:pStyle w:val="a3"/>
              <w:ind w:firstLineChars="0" w:firstLine="0"/>
              <w:rPr>
                <w:rFonts w:asciiTheme="minorEastAsia" w:eastAsiaTheme="minorEastAsia" w:hAnsiTheme="minorEastAsia" w:cstheme="minorEastAsia"/>
                <w:sz w:val="21"/>
                <w:szCs w:val="21"/>
                <w:lang w:eastAsia="zh-TW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25、台车外观美观大方，外表整洁光滑无毛刺，配有电子镜挂架，高度可调，适配不同场景</w:t>
            </w:r>
          </w:p>
          <w:p w:rsidR="00954839" w:rsidRDefault="00FD6A35" w:rsidP="009964DD">
            <w:pPr>
              <w:snapToGrid w:val="0"/>
              <w:spacing w:beforeLines="50" w:line="400" w:lineRule="exac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26、软镜机器</w:t>
            </w:r>
            <w:r>
              <w:rPr>
                <w:rFonts w:asciiTheme="minorEastAsia" w:hAnsiTheme="minorEastAsia" w:cstheme="minorEastAsia" w:hint="eastAsia"/>
                <w:szCs w:val="21"/>
                <w:lang w:val="zh-TW" w:eastAsia="zh-TW"/>
              </w:rPr>
              <w:t>使用年限</w:t>
            </w:r>
            <w:r>
              <w:rPr>
                <w:rFonts w:asciiTheme="minorEastAsia" w:hAnsiTheme="minorEastAsia" w:cstheme="minorEastAsia" w:hint="eastAsia"/>
                <w:szCs w:val="21"/>
              </w:rPr>
              <w:t>≥</w:t>
            </w:r>
            <w:r>
              <w:rPr>
                <w:rFonts w:asciiTheme="minorEastAsia" w:hAnsiTheme="minorEastAsia" w:cstheme="minorEastAsia" w:hint="eastAsia"/>
                <w:szCs w:val="21"/>
                <w:lang w:val="zh-TW" w:eastAsia="zh-TW"/>
              </w:rPr>
              <w:t>6年；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台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2</w:t>
            </w:r>
          </w:p>
        </w:tc>
      </w:tr>
      <w:tr w:rsidR="00954839">
        <w:trPr>
          <w:trHeight w:val="80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维保期限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自验收合格之日起，原厂质保不少于 2  年</w:t>
            </w:r>
          </w:p>
        </w:tc>
      </w:tr>
      <w:tr w:rsidR="00954839">
        <w:trPr>
          <w:trHeight w:val="598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其他配套要求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954839" w:rsidRDefault="00FD6A35">
      <w:pPr>
        <w:spacing w:line="520" w:lineRule="exact"/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序号</w:t>
      </w:r>
      <w:r>
        <w:rPr>
          <w:rFonts w:hint="eastAsia"/>
          <w:sz w:val="28"/>
          <w:szCs w:val="36"/>
        </w:rPr>
        <w:t>5</w:t>
      </w:r>
    </w:p>
    <w:tbl>
      <w:tblPr>
        <w:tblW w:w="8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2483"/>
        <w:gridCol w:w="4362"/>
        <w:gridCol w:w="1078"/>
        <w:gridCol w:w="941"/>
      </w:tblGrid>
      <w:tr w:rsidR="00954839">
        <w:trPr>
          <w:trHeight w:val="794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设备名称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拟定技术参数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数量</w:t>
            </w:r>
          </w:p>
        </w:tc>
      </w:tr>
      <w:tr w:rsidR="00954839">
        <w:trPr>
          <w:trHeight w:val="3031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半自动凝血分析仪</w:t>
            </w:r>
          </w:p>
        </w:tc>
        <w:tc>
          <w:tcPr>
            <w:tcW w:w="4362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>
            <w:pP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  <w:p w:rsidR="00954839" w:rsidRDefault="00FD6A35">
            <w:pPr>
              <w:ind w:firstLineChars="100" w:firstLine="240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1.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检测方式：使用移液器或定量采血管加样，20ul/测试</w:t>
            </w:r>
          </w:p>
          <w:p w:rsidR="00954839" w:rsidRDefault="00FD6A35">
            <w:pP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2.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测试速度：≥60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个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PT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测试/小时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，10分钟内可完成全部5个检测项目（正常样本） </w:t>
            </w:r>
          </w:p>
          <w:p w:rsidR="00954839" w:rsidRDefault="00FD6A35">
            <w:pPr>
              <w:ind w:leftChars="100" w:left="210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3.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检测通道：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个检测通道 </w:t>
            </w:r>
          </w:p>
          <w:p w:rsidR="00954839" w:rsidRDefault="00FD6A35">
            <w:pP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4.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测试项目：可检测PT、APTT、FIB、TT、A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CT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等检测项目</w:t>
            </w:r>
          </w:p>
          <w:p w:rsidR="00954839" w:rsidRDefault="00FD6A35">
            <w:pPr>
              <w:ind w:firstLineChars="100" w:firstLine="240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.</w:t>
            </w:r>
            <w:r>
              <w:rPr>
                <w:rFonts w:ascii="微软雅黑" w:eastAsia="微软雅黑" w:hAnsi="微软雅黑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结果数据管理：最多可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存储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≥300条历史记录，12条质控</w:t>
            </w:r>
          </w:p>
          <w:p w:rsidR="00954839" w:rsidRDefault="00FD6A35">
            <w:pPr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6.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仪器自带电池，可断电工作，</w:t>
            </w:r>
          </w:p>
        </w:tc>
        <w:tc>
          <w:tcPr>
            <w:tcW w:w="1078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台</w:t>
            </w:r>
          </w:p>
        </w:tc>
        <w:tc>
          <w:tcPr>
            <w:tcW w:w="941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1+</w:t>
            </w:r>
          </w:p>
        </w:tc>
      </w:tr>
      <w:tr w:rsidR="00954839">
        <w:trPr>
          <w:trHeight w:val="806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维保期限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自验收合格之日起，原厂质保不少于</w:t>
            </w:r>
            <w:r>
              <w:rPr>
                <w:rFonts w:ascii="宋体" w:eastAsia="宋体" w:hAnsi="宋体" w:cs="宋体"/>
                <w:sz w:val="24"/>
                <w:szCs w:val="24"/>
              </w:rPr>
              <w:t>2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年</w:t>
            </w:r>
          </w:p>
        </w:tc>
      </w:tr>
      <w:tr w:rsidR="00954839">
        <w:trPr>
          <w:trHeight w:val="831"/>
          <w:jc w:val="center"/>
        </w:trPr>
        <w:tc>
          <w:tcPr>
            <w:tcW w:w="2483" w:type="dxa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FD6A35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其他配套要求</w:t>
            </w:r>
          </w:p>
        </w:tc>
        <w:tc>
          <w:tcPr>
            <w:tcW w:w="6381" w:type="dxa"/>
            <w:gridSpan w:val="3"/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:rsidR="00954839" w:rsidRDefault="00954839" w:rsidP="009964DD">
            <w:pPr>
              <w:snapToGrid w:val="0"/>
              <w:spacing w:beforeLines="50" w:line="600" w:lineRule="exact"/>
              <w:ind w:leftChars="-2" w:left="1" w:hangingChars="2" w:hanging="5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954839" w:rsidRDefault="00FD6A35">
      <w:pPr>
        <w:spacing w:line="520" w:lineRule="exact"/>
        <w:jc w:val="center"/>
        <w:rPr>
          <w:sz w:val="28"/>
          <w:szCs w:val="36"/>
        </w:rPr>
      </w:pPr>
      <w:r>
        <w:rPr>
          <w:rFonts w:asciiTheme="minorEastAsia" w:hAnsiTheme="minorEastAsia" w:cs="仿宋_GB2312" w:hint="eastAsia"/>
          <w:b/>
          <w:sz w:val="32"/>
          <w:szCs w:val="30"/>
        </w:rPr>
        <w:t>医疗设备配套专用耗材需求</w:t>
      </w:r>
    </w:p>
    <w:tbl>
      <w:tblPr>
        <w:tblStyle w:val="a7"/>
        <w:tblW w:w="8857" w:type="dxa"/>
        <w:jc w:val="center"/>
        <w:tblLayout w:type="fixed"/>
        <w:tblLook w:val="04A0"/>
      </w:tblPr>
      <w:tblGrid>
        <w:gridCol w:w="3961"/>
        <w:gridCol w:w="1575"/>
        <w:gridCol w:w="1650"/>
        <w:gridCol w:w="1671"/>
      </w:tblGrid>
      <w:tr w:rsidR="00954839">
        <w:trPr>
          <w:jc w:val="center"/>
        </w:trPr>
        <w:tc>
          <w:tcPr>
            <w:tcW w:w="3961" w:type="dxa"/>
            <w:vAlign w:val="center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耗材名称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预算单价</w:t>
            </w:r>
          </w:p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（元）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每月预计用量(个/套)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预计总用量</w:t>
            </w:r>
          </w:p>
          <w:p w:rsidR="00954839" w:rsidRDefault="00FD6A35">
            <w:pPr>
              <w:widowControl/>
              <w:spacing w:line="360" w:lineRule="exact"/>
              <w:contextualSpacing/>
              <w:jc w:val="center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（元）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凝血酶原时间凝固法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45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200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9000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活化部分凝血活酶时间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200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1600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纤维蛋白原凝固法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200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1600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凝血酶时间凝固法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200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1600</w:t>
            </w:r>
          </w:p>
        </w:tc>
      </w:tr>
      <w:tr w:rsidR="00954839">
        <w:trPr>
          <w:jc w:val="center"/>
        </w:trPr>
        <w:tc>
          <w:tcPr>
            <w:tcW w:w="396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激活全血凝固时间凝固法</w:t>
            </w:r>
          </w:p>
        </w:tc>
        <w:tc>
          <w:tcPr>
            <w:tcW w:w="1575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650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200</w:t>
            </w:r>
          </w:p>
        </w:tc>
        <w:tc>
          <w:tcPr>
            <w:tcW w:w="1671" w:type="dxa"/>
          </w:tcPr>
          <w:p w:rsidR="00954839" w:rsidRDefault="00FD6A35">
            <w:pPr>
              <w:widowControl/>
              <w:spacing w:line="600" w:lineRule="exact"/>
              <w:contextualSpacing/>
              <w:jc w:val="left"/>
              <w:rPr>
                <w:rFonts w:ascii="楷体" w:eastAsia="楷体" w:hAnsi="楷体" w:cs="楷体"/>
                <w:b/>
                <w:bCs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ascii="楷体" w:eastAsia="楷体" w:hAnsi="楷体" w:cs="楷体" w:hint="eastAsia"/>
                <w:b/>
                <w:bCs/>
                <w:kern w:val="0"/>
                <w:sz w:val="28"/>
                <w:szCs w:val="28"/>
                <w:shd w:val="clear" w:color="auto" w:fill="FFFFFF"/>
              </w:rPr>
              <w:t>1600</w:t>
            </w:r>
          </w:p>
        </w:tc>
      </w:tr>
    </w:tbl>
    <w:p w:rsidR="00954839" w:rsidRDefault="00954839">
      <w:pPr>
        <w:spacing w:line="520" w:lineRule="exact"/>
        <w:jc w:val="left"/>
        <w:rPr>
          <w:rFonts w:asciiTheme="minorEastAsia" w:hAnsiTheme="minorEastAsia" w:cs="仿宋_GB2312"/>
          <w:b/>
          <w:bCs/>
          <w:sz w:val="24"/>
          <w:szCs w:val="24"/>
        </w:rPr>
        <w:sectPr w:rsidR="00954839">
          <w:pgSz w:w="11906" w:h="16838"/>
          <w:pgMar w:top="1134" w:right="1134" w:bottom="1134" w:left="1134" w:header="851" w:footer="992" w:gutter="0"/>
          <w:cols w:space="425"/>
          <w:docGrid w:type="lines" w:linePitch="312"/>
        </w:sectPr>
      </w:pPr>
    </w:p>
    <w:p w:rsidR="00954839" w:rsidRDefault="00954839" w:rsidP="009964DD">
      <w:bookmarkStart w:id="0" w:name="_GoBack"/>
      <w:bookmarkEnd w:id="0"/>
    </w:p>
    <w:sectPr w:rsidR="00954839" w:rsidSect="00954839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2D28" w:rsidRDefault="00CB2D28" w:rsidP="00463E5C">
      <w:r>
        <w:separator/>
      </w:r>
    </w:p>
  </w:endnote>
  <w:endnote w:type="continuationSeparator" w:id="1">
    <w:p w:rsidR="00CB2D28" w:rsidRDefault="00CB2D28" w:rsidP="00463E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2D28" w:rsidRDefault="00CB2D28" w:rsidP="00463E5C">
      <w:r>
        <w:separator/>
      </w:r>
    </w:p>
  </w:footnote>
  <w:footnote w:type="continuationSeparator" w:id="1">
    <w:p w:rsidR="00CB2D28" w:rsidRDefault="00CB2D28" w:rsidP="00463E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9AD69D8"/>
    <w:multiLevelType w:val="singleLevel"/>
    <w:tmpl w:val="D9AD69D8"/>
    <w:lvl w:ilvl="0">
      <w:start w:val="13"/>
      <w:numFmt w:val="decimal"/>
      <w:suff w:val="nothing"/>
      <w:lvlText w:val="%1、"/>
      <w:lvlJc w:val="left"/>
    </w:lvl>
  </w:abstractNum>
  <w:abstractNum w:abstractNumId="1">
    <w:nsid w:val="FA655E7A"/>
    <w:multiLevelType w:val="multilevel"/>
    <w:tmpl w:val="FA655E7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C6DC4"/>
    <w:rsid w:val="001D786A"/>
    <w:rsid w:val="0028520E"/>
    <w:rsid w:val="003077EE"/>
    <w:rsid w:val="00310E28"/>
    <w:rsid w:val="00321B6B"/>
    <w:rsid w:val="00395E26"/>
    <w:rsid w:val="003D2D66"/>
    <w:rsid w:val="00463E5C"/>
    <w:rsid w:val="00486ABB"/>
    <w:rsid w:val="004A58BF"/>
    <w:rsid w:val="004C54F4"/>
    <w:rsid w:val="00582CCC"/>
    <w:rsid w:val="005B209E"/>
    <w:rsid w:val="0061028C"/>
    <w:rsid w:val="007174AA"/>
    <w:rsid w:val="00754E8F"/>
    <w:rsid w:val="00760A71"/>
    <w:rsid w:val="00792DE6"/>
    <w:rsid w:val="007E0F03"/>
    <w:rsid w:val="00833FDE"/>
    <w:rsid w:val="00855632"/>
    <w:rsid w:val="008D1263"/>
    <w:rsid w:val="00954503"/>
    <w:rsid w:val="00954839"/>
    <w:rsid w:val="009859E8"/>
    <w:rsid w:val="009964DD"/>
    <w:rsid w:val="009B19D4"/>
    <w:rsid w:val="009C0761"/>
    <w:rsid w:val="009C3D53"/>
    <w:rsid w:val="009E17D4"/>
    <w:rsid w:val="00AA08CF"/>
    <w:rsid w:val="00AB0F44"/>
    <w:rsid w:val="00AE2CDE"/>
    <w:rsid w:val="00AE4643"/>
    <w:rsid w:val="00AF5F1A"/>
    <w:rsid w:val="00B274AD"/>
    <w:rsid w:val="00C24FEE"/>
    <w:rsid w:val="00C36F0D"/>
    <w:rsid w:val="00C47A9D"/>
    <w:rsid w:val="00CB1D6C"/>
    <w:rsid w:val="00CB2D28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D6A35"/>
    <w:rsid w:val="00FE1A08"/>
    <w:rsid w:val="00FE73E6"/>
    <w:rsid w:val="016027D5"/>
    <w:rsid w:val="064E5119"/>
    <w:rsid w:val="0777640C"/>
    <w:rsid w:val="0ACE7E4E"/>
    <w:rsid w:val="0BBC7E87"/>
    <w:rsid w:val="0C2030B4"/>
    <w:rsid w:val="11477C1E"/>
    <w:rsid w:val="11C457C6"/>
    <w:rsid w:val="12275DD1"/>
    <w:rsid w:val="157C0577"/>
    <w:rsid w:val="17D51710"/>
    <w:rsid w:val="17E07B9B"/>
    <w:rsid w:val="1B136E99"/>
    <w:rsid w:val="1C4C1CA3"/>
    <w:rsid w:val="1D560AEC"/>
    <w:rsid w:val="20AE4CDA"/>
    <w:rsid w:val="2123408C"/>
    <w:rsid w:val="23D902C0"/>
    <w:rsid w:val="24B7572A"/>
    <w:rsid w:val="258129BE"/>
    <w:rsid w:val="28C97BB4"/>
    <w:rsid w:val="293E4722"/>
    <w:rsid w:val="29A84037"/>
    <w:rsid w:val="2A987CE6"/>
    <w:rsid w:val="2AA509E7"/>
    <w:rsid w:val="2AC23497"/>
    <w:rsid w:val="2AED6A33"/>
    <w:rsid w:val="2C2440A3"/>
    <w:rsid w:val="2CF9108B"/>
    <w:rsid w:val="2D567C29"/>
    <w:rsid w:val="2E551FFE"/>
    <w:rsid w:val="300B28B8"/>
    <w:rsid w:val="313E4E47"/>
    <w:rsid w:val="31717D8A"/>
    <w:rsid w:val="31813D45"/>
    <w:rsid w:val="342033A2"/>
    <w:rsid w:val="35621232"/>
    <w:rsid w:val="35660394"/>
    <w:rsid w:val="360F588D"/>
    <w:rsid w:val="38161EBB"/>
    <w:rsid w:val="3C17152E"/>
    <w:rsid w:val="3D3B749E"/>
    <w:rsid w:val="3ED41B00"/>
    <w:rsid w:val="3FCD2661"/>
    <w:rsid w:val="407F20FA"/>
    <w:rsid w:val="418C628D"/>
    <w:rsid w:val="429338D8"/>
    <w:rsid w:val="434B5F61"/>
    <w:rsid w:val="477B341C"/>
    <w:rsid w:val="47DE3768"/>
    <w:rsid w:val="483146F5"/>
    <w:rsid w:val="48FA645F"/>
    <w:rsid w:val="4995049A"/>
    <w:rsid w:val="4A757269"/>
    <w:rsid w:val="4C3954F1"/>
    <w:rsid w:val="50150417"/>
    <w:rsid w:val="51143830"/>
    <w:rsid w:val="512A365A"/>
    <w:rsid w:val="51E41A5B"/>
    <w:rsid w:val="53D02297"/>
    <w:rsid w:val="54273E81"/>
    <w:rsid w:val="599228D3"/>
    <w:rsid w:val="5BE22CCD"/>
    <w:rsid w:val="5BF22FC6"/>
    <w:rsid w:val="61363955"/>
    <w:rsid w:val="61483DB4"/>
    <w:rsid w:val="62FD0BCE"/>
    <w:rsid w:val="68CC174F"/>
    <w:rsid w:val="690B2C9E"/>
    <w:rsid w:val="69FB1FB2"/>
    <w:rsid w:val="6CC66462"/>
    <w:rsid w:val="6F27734B"/>
    <w:rsid w:val="6FE3224A"/>
    <w:rsid w:val="72C03409"/>
    <w:rsid w:val="74293DD0"/>
    <w:rsid w:val="75555A8B"/>
    <w:rsid w:val="75E55C1E"/>
    <w:rsid w:val="76C12371"/>
    <w:rsid w:val="79032574"/>
    <w:rsid w:val="7A6A77AB"/>
    <w:rsid w:val="7BB51BEE"/>
    <w:rsid w:val="7DA0067C"/>
    <w:rsid w:val="7DF013F9"/>
    <w:rsid w:val="7EE747B5"/>
    <w:rsid w:val="7F5B0CFF"/>
    <w:rsid w:val="7F5D68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483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954839"/>
    <w:pPr>
      <w:ind w:firstLineChars="200" w:firstLine="402"/>
      <w:jc w:val="left"/>
    </w:pPr>
    <w:rPr>
      <w:rFonts w:eastAsia="新宋体"/>
      <w:bCs/>
      <w:color w:val="000000"/>
      <w:sz w:val="20"/>
    </w:rPr>
  </w:style>
  <w:style w:type="paragraph" w:styleId="a4">
    <w:name w:val="Balloon Text"/>
    <w:basedOn w:val="a"/>
    <w:link w:val="Char"/>
    <w:qFormat/>
    <w:rsid w:val="00954839"/>
    <w:rPr>
      <w:sz w:val="18"/>
      <w:szCs w:val="18"/>
    </w:rPr>
  </w:style>
  <w:style w:type="paragraph" w:styleId="a5">
    <w:name w:val="footer"/>
    <w:basedOn w:val="a"/>
    <w:link w:val="Char0"/>
    <w:qFormat/>
    <w:rsid w:val="009548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qFormat/>
    <w:rsid w:val="009548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rsid w:val="0095483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51">
    <w:name w:val="font51"/>
    <w:basedOn w:val="a0"/>
    <w:qFormat/>
    <w:rsid w:val="00954839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font61">
    <w:name w:val="font61"/>
    <w:basedOn w:val="a0"/>
    <w:qFormat/>
    <w:rsid w:val="00954839"/>
    <w:rPr>
      <w:rFonts w:ascii="宋体" w:eastAsia="宋体" w:hAnsi="宋体" w:cs="宋体" w:hint="eastAsia"/>
      <w:b/>
      <w:color w:val="000000"/>
      <w:sz w:val="22"/>
      <w:szCs w:val="22"/>
      <w:u w:val="none"/>
    </w:rPr>
  </w:style>
  <w:style w:type="character" w:customStyle="1" w:styleId="Char1">
    <w:name w:val="页眉 Char"/>
    <w:basedOn w:val="a0"/>
    <w:link w:val="a6"/>
    <w:qFormat/>
    <w:rsid w:val="0095483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5"/>
    <w:qFormat/>
    <w:rsid w:val="00954839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0"/>
    <w:link w:val="a4"/>
    <w:qFormat/>
    <w:rsid w:val="0095483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qFormat/>
    <w:rsid w:val="00954839"/>
    <w:pPr>
      <w:ind w:firstLineChars="200" w:firstLine="420"/>
    </w:pPr>
  </w:style>
  <w:style w:type="paragraph" w:customStyle="1" w:styleId="A9">
    <w:name w:val="正文 A"/>
    <w:qFormat/>
    <w:rsid w:val="00954839"/>
    <w:pPr>
      <w:framePr w:wrap="around" w:hAnchor="text" w:y="1"/>
      <w:widowControl w:val="0"/>
      <w:jc w:val="both"/>
    </w:pPr>
    <w:rPr>
      <w:rFonts w:ascii="Times New Roman" w:eastAsia="Arial Unicode MS" w:hAnsi="Times New Roman" w:cs="Arial Unicode MS"/>
      <w:color w:val="000000"/>
      <w:kern w:val="2"/>
      <w:sz w:val="21"/>
      <w:szCs w:val="21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789</Words>
  <Characters>4499</Characters>
  <Application>Microsoft Office Word</Application>
  <DocSecurity>0</DocSecurity>
  <Lines>37</Lines>
  <Paragraphs>10</Paragraphs>
  <ScaleCrop>false</ScaleCrop>
  <Company>gs</Company>
  <LinksUpToDate>false</LinksUpToDate>
  <CharactersWithSpaces>5278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玉米风</dc:creator>
  <cp:lastModifiedBy>郑州中原招标股份有限公司:周国庆</cp:lastModifiedBy>
  <cp:revision>26</cp:revision>
  <cp:lastPrinted>2022-04-06T10:16:00Z</cp:lastPrinted>
  <dcterms:created xsi:type="dcterms:W3CDTF">2019-10-16T07:05:00Z</dcterms:created>
  <dcterms:modified xsi:type="dcterms:W3CDTF">2025-05-09T02:47:00Z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4ADDB1C5EC9C410E956321E3EEE0527E_13</vt:lpwstr>
  </property>
  <property fmtid="{D5CDD505-2E9C-101B-9397-08002B2CF9AE}" pid="4" name="KSOTemplateDocerSaveRecord">
    <vt:lpwstr>eyJoZGlkIjoiOWFmOTVlY2Q3ZGQ5NjhiNmYwMzM3N2Y5ODkwNDMyZTciLCJ1c2VySWQiOiI5NzkwMjQ1MDEifQ==</vt:lpwstr>
  </property>
</Properties>
</file>